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76" w:rsidRDefault="00311B73" w:rsidP="00C31846">
      <w:pPr>
        <w:spacing w:line="300" w:lineRule="exact"/>
        <w:jc w:val="right"/>
      </w:pPr>
      <w:r>
        <w:rPr>
          <w:rFonts w:hint="eastAsia"/>
        </w:rPr>
        <w:t>令和3年10月5日</w:t>
      </w:r>
    </w:p>
    <w:p w:rsidR="00311B73" w:rsidRDefault="00311B73" w:rsidP="00C31846">
      <w:pPr>
        <w:spacing w:line="300" w:lineRule="exact"/>
      </w:pPr>
      <w:r>
        <w:rPr>
          <w:rFonts w:hint="eastAsia"/>
        </w:rPr>
        <w:t>関係各部局の長　殿</w:t>
      </w:r>
    </w:p>
    <w:p w:rsidR="00311B73" w:rsidRDefault="00311B73" w:rsidP="00C31846">
      <w:pPr>
        <w:spacing w:line="300" w:lineRule="exact"/>
        <w:jc w:val="right"/>
      </w:pPr>
      <w:r>
        <w:rPr>
          <w:rFonts w:hint="eastAsia"/>
        </w:rPr>
        <w:t>自然生命科学研究支援センター</w:t>
      </w:r>
    </w:p>
    <w:p w:rsidR="00311B73" w:rsidRDefault="00311B73" w:rsidP="00C31846">
      <w:pPr>
        <w:spacing w:line="300" w:lineRule="exact"/>
        <w:jc w:val="right"/>
      </w:pPr>
      <w:r>
        <w:rPr>
          <w:rFonts w:hint="eastAsia"/>
        </w:rPr>
        <w:t>光・放射線情報解析部門津島施設長</w:t>
      </w:r>
    </w:p>
    <w:p w:rsidR="00311B73" w:rsidRDefault="00311B73" w:rsidP="00C31846">
      <w:pPr>
        <w:spacing w:line="300" w:lineRule="exact"/>
        <w:jc w:val="right"/>
      </w:pPr>
      <w:r w:rsidRPr="00D2662C">
        <w:rPr>
          <w:rFonts w:hint="eastAsia"/>
          <w:spacing w:val="70"/>
          <w:kern w:val="0"/>
          <w:fitText w:val="1260" w:id="-1708919039"/>
        </w:rPr>
        <w:t>寺東宏</w:t>
      </w:r>
      <w:r w:rsidRPr="00D2662C">
        <w:rPr>
          <w:rFonts w:hint="eastAsia"/>
          <w:kern w:val="0"/>
          <w:fitText w:val="1260" w:id="-1708919039"/>
        </w:rPr>
        <w:t>明</w:t>
      </w:r>
    </w:p>
    <w:p w:rsidR="00311B73" w:rsidRDefault="00311B73" w:rsidP="00C31846">
      <w:pPr>
        <w:spacing w:line="300" w:lineRule="exact"/>
        <w:jc w:val="right"/>
      </w:pPr>
      <w:r>
        <w:rPr>
          <w:rFonts w:hint="eastAsia"/>
        </w:rPr>
        <w:t>ゲノム・プロテオーム解析部門長</w:t>
      </w:r>
    </w:p>
    <w:p w:rsidR="00311B73" w:rsidRDefault="00311B73" w:rsidP="00C31846">
      <w:pPr>
        <w:spacing w:line="300" w:lineRule="exact"/>
        <w:jc w:val="right"/>
      </w:pPr>
      <w:r w:rsidRPr="00D2662C">
        <w:rPr>
          <w:rFonts w:hint="eastAsia"/>
          <w:spacing w:val="70"/>
          <w:kern w:val="0"/>
          <w:fitText w:val="1260" w:id="-1708919040"/>
        </w:rPr>
        <w:t>一瀬勇</w:t>
      </w:r>
      <w:r w:rsidRPr="00D2662C">
        <w:rPr>
          <w:rFonts w:hint="eastAsia"/>
          <w:kern w:val="0"/>
          <w:fitText w:val="1260" w:id="-1708919040"/>
        </w:rPr>
        <w:t>規</w:t>
      </w:r>
    </w:p>
    <w:p w:rsidR="00311B73" w:rsidRDefault="00311B73" w:rsidP="00C31846">
      <w:pPr>
        <w:spacing w:line="300" w:lineRule="exact"/>
        <w:jc w:val="center"/>
      </w:pPr>
      <w:r>
        <w:rPr>
          <w:rFonts w:hint="eastAsia"/>
        </w:rPr>
        <w:t>2021年度　秋期　放射線業務予定者（新規登録者）を対象とする</w:t>
      </w:r>
    </w:p>
    <w:p w:rsidR="00311B73" w:rsidRDefault="00311B73" w:rsidP="00C31846">
      <w:pPr>
        <w:spacing w:line="300" w:lineRule="exact"/>
        <w:jc w:val="center"/>
      </w:pPr>
      <w:r>
        <w:rPr>
          <w:rFonts w:hint="eastAsia"/>
        </w:rPr>
        <w:t>全学一括教育訓練等について（通知）</w:t>
      </w:r>
    </w:p>
    <w:p w:rsidR="00311B73" w:rsidRDefault="00311B73" w:rsidP="00C31846">
      <w:pPr>
        <w:spacing w:line="300" w:lineRule="exact"/>
      </w:pPr>
    </w:p>
    <w:p w:rsidR="00311B73" w:rsidRDefault="00311B73" w:rsidP="00C31846">
      <w:pPr>
        <w:spacing w:line="300" w:lineRule="exact"/>
        <w:ind w:firstLineChars="100" w:firstLine="210"/>
      </w:pPr>
      <w:r>
        <w:rPr>
          <w:rFonts w:hint="eastAsia"/>
        </w:rPr>
        <w:t>このことについて，放射性同位元素等の規制に関する法律第22条等に基づく教育訓練を下記の通り開催致します。つきましては，各関係者への周知方よろしくお願い致します。</w:t>
      </w:r>
    </w:p>
    <w:p w:rsidR="00906977" w:rsidRDefault="00311B73" w:rsidP="00C31846">
      <w:pPr>
        <w:spacing w:line="300" w:lineRule="exact"/>
        <w:ind w:firstLineChars="100" w:firstLine="210"/>
      </w:pPr>
      <w:r>
        <w:rPr>
          <w:rFonts w:hint="eastAsia"/>
        </w:rPr>
        <w:t>受講希望者がございましたら，</w:t>
      </w:r>
      <w:r w:rsidRPr="00D2662C">
        <w:rPr>
          <w:rFonts w:hint="eastAsia"/>
          <w:b/>
          <w:u w:val="single"/>
        </w:rPr>
        <w:t>10月15日（金）までに</w:t>
      </w:r>
      <w:r>
        <w:rPr>
          <w:rFonts w:hint="eastAsia"/>
        </w:rPr>
        <w:t>自然生命科学研究支援センター</w:t>
      </w:r>
      <w:r w:rsidR="00D2662C">
        <w:rPr>
          <w:rFonts w:hint="eastAsia"/>
        </w:rPr>
        <w:t xml:space="preserve"> </w:t>
      </w:r>
      <w:r w:rsidRPr="00D2662C">
        <w:rPr>
          <w:rFonts w:hint="eastAsia"/>
          <w:b/>
        </w:rPr>
        <w:t>光・放射線情報解析部門津島施設</w:t>
      </w:r>
      <w:r>
        <w:rPr>
          <w:rFonts w:hint="eastAsia"/>
        </w:rPr>
        <w:t>（以下「RI津島施設」という）まで研究室でお取りまとめの上，お申込み願います。（別紙申込書Excelファイル有）</w:t>
      </w:r>
      <w:r w:rsidR="00906977">
        <w:rPr>
          <w:rFonts w:hint="eastAsia"/>
        </w:rPr>
        <w:t>なお，新型コロナウィルス感染対策の為，受講項目の短縮を行います（特別措置）。</w:t>
      </w:r>
    </w:p>
    <w:p w:rsidR="00311B73" w:rsidRDefault="00311B73" w:rsidP="00C31846">
      <w:pPr>
        <w:spacing w:line="300" w:lineRule="exact"/>
        <w:ind w:firstLineChars="100" w:firstLine="210"/>
      </w:pPr>
      <w:r>
        <w:rPr>
          <w:rFonts w:hint="eastAsia"/>
        </w:rPr>
        <w:t>当日の参加は出来ません。</w:t>
      </w:r>
      <w:bookmarkStart w:id="0" w:name="_GoBack"/>
      <w:bookmarkEnd w:id="0"/>
      <w:r w:rsidR="00B90B16">
        <w:rPr>
          <w:rFonts w:hint="eastAsia"/>
        </w:rPr>
        <w:t>事前のお申込みが必要となります</w:t>
      </w:r>
      <w:r>
        <w:rPr>
          <w:rFonts w:hint="eastAsia"/>
        </w:rPr>
        <w:t>。（受講希望者数によって</w:t>
      </w:r>
      <w:r w:rsidR="002F2F91">
        <w:rPr>
          <w:rFonts w:hint="eastAsia"/>
        </w:rPr>
        <w:t>エックス線のみの利用者の受講はお断りさせていただく場合もありますのでご了承下さい。）</w:t>
      </w:r>
    </w:p>
    <w:p w:rsidR="002F2F91" w:rsidRDefault="002F2F91" w:rsidP="00C31846">
      <w:pPr>
        <w:pStyle w:val="a5"/>
        <w:spacing w:line="300" w:lineRule="exact"/>
      </w:pPr>
      <w:r>
        <w:rPr>
          <w:rFonts w:hint="eastAsia"/>
        </w:rPr>
        <w:t>記</w:t>
      </w:r>
    </w:p>
    <w:p w:rsidR="002F2F91" w:rsidRDefault="002F2F91" w:rsidP="00C31846">
      <w:pPr>
        <w:tabs>
          <w:tab w:val="left" w:pos="420"/>
          <w:tab w:val="left" w:pos="1785"/>
          <w:tab w:val="left" w:pos="2100"/>
        </w:tabs>
        <w:spacing w:line="300" w:lineRule="exact"/>
      </w:pPr>
      <w:r>
        <w:rPr>
          <w:rFonts w:hint="eastAsia"/>
        </w:rPr>
        <w:t>１</w:t>
      </w:r>
      <w:r w:rsidR="00D2662C">
        <w:tab/>
      </w:r>
      <w:r>
        <w:rPr>
          <w:rFonts w:hint="eastAsia"/>
        </w:rPr>
        <w:t>対象者及び必要受講項目</w:t>
      </w:r>
    </w:p>
    <w:p w:rsidR="002F2F91" w:rsidRDefault="00D2662C" w:rsidP="00C31846">
      <w:pPr>
        <w:tabs>
          <w:tab w:val="left" w:pos="420"/>
          <w:tab w:val="left" w:pos="1785"/>
          <w:tab w:val="left" w:pos="2100"/>
        </w:tabs>
        <w:spacing w:line="300" w:lineRule="exact"/>
        <w:ind w:left="2100" w:hanging="1781"/>
      </w:pPr>
      <w:r>
        <w:tab/>
      </w:r>
      <w:r w:rsidR="002F2F91" w:rsidRPr="00D2662C">
        <w:rPr>
          <w:rFonts w:hint="eastAsia"/>
          <w:spacing w:val="105"/>
          <w:kern w:val="0"/>
          <w:fitText w:val="1050" w:id="-1708918528"/>
        </w:rPr>
        <w:t>対象</w:t>
      </w:r>
      <w:r w:rsidR="002F2F91" w:rsidRPr="00D2662C">
        <w:rPr>
          <w:rFonts w:hint="eastAsia"/>
          <w:kern w:val="0"/>
          <w:fitText w:val="1050" w:id="-1708918528"/>
        </w:rPr>
        <w:t>者</w:t>
      </w:r>
      <w:r>
        <w:rPr>
          <w:kern w:val="0"/>
        </w:rPr>
        <w:tab/>
      </w:r>
      <w:r w:rsidR="002F2F91">
        <w:rPr>
          <w:rFonts w:hint="eastAsia"/>
        </w:rPr>
        <w:t>：</w:t>
      </w:r>
      <w:r>
        <w:tab/>
      </w:r>
      <w:r w:rsidR="002F2F91">
        <w:rPr>
          <w:rFonts w:hint="eastAsia"/>
        </w:rPr>
        <w:t>新たに放射線業務に従事しようとするもので，所属部局長に放射線業務従事者登録の申請をした者，また申請予定の者。</w:t>
      </w:r>
    </w:p>
    <w:p w:rsidR="002F2F91" w:rsidRDefault="002F2F91" w:rsidP="00C31846">
      <w:pPr>
        <w:tabs>
          <w:tab w:val="left" w:pos="420"/>
          <w:tab w:val="left" w:pos="1785"/>
          <w:tab w:val="left" w:pos="2100"/>
        </w:tabs>
        <w:spacing w:line="300" w:lineRule="exact"/>
        <w:ind w:left="2100"/>
      </w:pPr>
      <w:r>
        <w:rPr>
          <w:rFonts w:hint="eastAsia"/>
        </w:rPr>
        <w:t>なお，新型コロナウィルス感染症感染予防の為，受講の際はマスクの着用が必須となります。（未着用の場合は受講をお断り致します。）また，体調不良の場合も受講をお断り致します。（体調回復後にRI津島施設までお問合せ下さい。）</w:t>
      </w:r>
    </w:p>
    <w:p w:rsidR="002F2F91" w:rsidRDefault="00D2662C" w:rsidP="00C31846">
      <w:pPr>
        <w:tabs>
          <w:tab w:val="left" w:pos="420"/>
          <w:tab w:val="left" w:pos="1785"/>
          <w:tab w:val="left" w:pos="2100"/>
        </w:tabs>
        <w:spacing w:line="300" w:lineRule="exact"/>
      </w:pPr>
      <w:r>
        <w:tab/>
      </w:r>
      <w:r w:rsidR="002F2F91">
        <w:rPr>
          <w:rFonts w:hint="eastAsia"/>
        </w:rPr>
        <w:t>必要受講科目</w:t>
      </w:r>
      <w:r>
        <w:tab/>
      </w:r>
      <w:r w:rsidR="002F2F91">
        <w:rPr>
          <w:rFonts w:hint="eastAsia"/>
        </w:rPr>
        <w:t>：</w:t>
      </w:r>
      <w:r>
        <w:tab/>
      </w:r>
      <w:r w:rsidR="002F2F91">
        <w:rPr>
          <w:rFonts w:hint="eastAsia"/>
        </w:rPr>
        <w:t>利用予定の放射線施設によって必要な受講項目が異なります。</w:t>
      </w:r>
    </w:p>
    <w:p w:rsidR="002F2F91" w:rsidRDefault="00D2662C" w:rsidP="00C31846">
      <w:pPr>
        <w:tabs>
          <w:tab w:val="left" w:pos="420"/>
          <w:tab w:val="left" w:pos="1785"/>
          <w:tab w:val="left" w:pos="2100"/>
        </w:tabs>
        <w:spacing w:line="300" w:lineRule="exact"/>
      </w:pPr>
      <w:r>
        <w:tab/>
      </w:r>
      <w:r>
        <w:tab/>
      </w:r>
      <w:r>
        <w:tab/>
      </w:r>
      <w:r w:rsidR="002F2F91">
        <w:rPr>
          <w:rFonts w:hint="eastAsia"/>
        </w:rPr>
        <w:t xml:space="preserve">RI津島施設/ゲノム部門・・・①　②　③　④　</w:t>
      </w:r>
      <w:r w:rsidR="00906977">
        <w:rPr>
          <w:rFonts w:hint="eastAsia"/>
        </w:rPr>
        <w:t>⑤</w:t>
      </w:r>
    </w:p>
    <w:p w:rsidR="002F2F91" w:rsidRDefault="00D2662C" w:rsidP="00C31846">
      <w:pPr>
        <w:tabs>
          <w:tab w:val="left" w:pos="420"/>
          <w:tab w:val="left" w:pos="1785"/>
          <w:tab w:val="left" w:pos="2100"/>
        </w:tabs>
        <w:spacing w:line="300" w:lineRule="exact"/>
      </w:pPr>
      <w:r>
        <w:tab/>
      </w:r>
      <w:r>
        <w:tab/>
      </w:r>
      <w:r>
        <w:tab/>
      </w:r>
      <w:r w:rsidR="002F2F91">
        <w:rPr>
          <w:rFonts w:hint="eastAsia"/>
        </w:rPr>
        <w:t>学外放射線施設・・・①　②　③</w:t>
      </w:r>
    </w:p>
    <w:p w:rsidR="002F2F91" w:rsidRDefault="00D2662C" w:rsidP="00C31846">
      <w:pPr>
        <w:tabs>
          <w:tab w:val="left" w:pos="420"/>
          <w:tab w:val="left" w:pos="1785"/>
          <w:tab w:val="left" w:pos="2100"/>
        </w:tabs>
        <w:spacing w:line="300" w:lineRule="exact"/>
      </w:pPr>
      <w:r>
        <w:tab/>
      </w:r>
      <w:r>
        <w:tab/>
      </w:r>
      <w:r>
        <w:tab/>
      </w:r>
      <w:r w:rsidR="002F2F91">
        <w:rPr>
          <w:rFonts w:hint="eastAsia"/>
        </w:rPr>
        <w:t>その他学内放射線施設・・・使用予定施設へお問合せ下さい。</w:t>
      </w:r>
    </w:p>
    <w:p w:rsidR="002F2F91" w:rsidRDefault="002F2F91" w:rsidP="00C31846">
      <w:pPr>
        <w:tabs>
          <w:tab w:val="left" w:pos="420"/>
          <w:tab w:val="left" w:pos="1785"/>
          <w:tab w:val="left" w:pos="2100"/>
        </w:tabs>
        <w:spacing w:line="300" w:lineRule="exact"/>
      </w:pPr>
    </w:p>
    <w:p w:rsidR="002F2F91" w:rsidRDefault="002F2F91" w:rsidP="00C31846">
      <w:pPr>
        <w:tabs>
          <w:tab w:val="left" w:pos="420"/>
          <w:tab w:val="left" w:pos="1785"/>
          <w:tab w:val="left" w:pos="2100"/>
        </w:tabs>
        <w:spacing w:line="300" w:lineRule="exact"/>
      </w:pPr>
      <w:r>
        <w:rPr>
          <w:rFonts w:hint="eastAsia"/>
        </w:rPr>
        <w:t>２</w:t>
      </w:r>
      <w:r w:rsidR="00D2662C">
        <w:tab/>
      </w:r>
      <w:r>
        <w:rPr>
          <w:rFonts w:hint="eastAsia"/>
        </w:rPr>
        <w:t>日時等</w:t>
      </w:r>
    </w:p>
    <w:p w:rsidR="002F2F91" w:rsidRDefault="00D2662C" w:rsidP="00C31846">
      <w:pPr>
        <w:tabs>
          <w:tab w:val="left" w:pos="420"/>
          <w:tab w:val="left" w:pos="1785"/>
          <w:tab w:val="left" w:pos="2100"/>
        </w:tabs>
        <w:spacing w:line="300" w:lineRule="exact"/>
      </w:pPr>
      <w:r>
        <w:tab/>
      </w:r>
      <w:r w:rsidR="002F2F91">
        <w:rPr>
          <w:rFonts w:hint="eastAsia"/>
        </w:rPr>
        <w:t>【講義】2021年10月27日（水）受付開始時刻9：00</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216"/>
        <w:gridCol w:w="702"/>
        <w:gridCol w:w="3005"/>
      </w:tblGrid>
      <w:tr w:rsidR="00912D10" w:rsidRPr="00BA7F9E" w:rsidTr="00912D10">
        <w:trPr>
          <w:trHeight w:val="454"/>
        </w:trPr>
        <w:tc>
          <w:tcPr>
            <w:tcW w:w="1157" w:type="dxa"/>
            <w:tcBorders>
              <w:bottom w:val="single" w:sz="4" w:space="0" w:color="auto"/>
            </w:tcBorders>
            <w:vAlign w:val="center"/>
          </w:tcPr>
          <w:p w:rsidR="00912D10" w:rsidRPr="00972A5F" w:rsidRDefault="00912D10" w:rsidP="00286579">
            <w:pPr>
              <w:pStyle w:val="a9"/>
              <w:spacing w:line="200" w:lineRule="exact"/>
              <w:jc w:val="center"/>
              <w:rPr>
                <w:rFonts w:ascii="游明朝" w:eastAsia="游明朝" w:hAnsi="游明朝" w:cs="ＭＳ ゴシック"/>
                <w:lang w:val="en-US" w:eastAsia="ja-JP"/>
              </w:rPr>
            </w:pPr>
            <w:r>
              <w:rPr>
                <w:rFonts w:ascii="游明朝" w:eastAsia="游明朝" w:hAnsi="游明朝" w:cs="ＭＳ ゴシック" w:hint="eastAsia"/>
                <w:lang w:val="en-US" w:eastAsia="ja-JP"/>
              </w:rPr>
              <w:t>時刻</w:t>
            </w:r>
          </w:p>
        </w:tc>
        <w:tc>
          <w:tcPr>
            <w:tcW w:w="5216" w:type="dxa"/>
            <w:tcBorders>
              <w:bottom w:val="single" w:sz="4" w:space="0" w:color="auto"/>
            </w:tcBorders>
            <w:shd w:val="clear" w:color="auto" w:fill="auto"/>
            <w:vAlign w:val="center"/>
          </w:tcPr>
          <w:p w:rsidR="00912D10" w:rsidRPr="00972A5F" w:rsidRDefault="00912D10" w:rsidP="00286579">
            <w:pPr>
              <w:pStyle w:val="a9"/>
              <w:spacing w:line="200" w:lineRule="exact"/>
              <w:jc w:val="center"/>
              <w:rPr>
                <w:rFonts w:ascii="游明朝" w:eastAsia="游明朝" w:hAnsi="游明朝" w:cs="ＭＳ ゴシック"/>
                <w:lang w:val="en-US" w:eastAsia="ja-JP"/>
              </w:rPr>
            </w:pPr>
            <w:r w:rsidRPr="00972A5F">
              <w:rPr>
                <w:rFonts w:ascii="游明朝" w:eastAsia="游明朝" w:hAnsi="游明朝" w:cs="ＭＳ ゴシック" w:hint="eastAsia"/>
                <w:lang w:val="en-US" w:eastAsia="ja-JP"/>
              </w:rPr>
              <w:t>項目</w:t>
            </w:r>
          </w:p>
        </w:tc>
        <w:tc>
          <w:tcPr>
            <w:tcW w:w="702" w:type="dxa"/>
            <w:tcBorders>
              <w:bottom w:val="single" w:sz="4" w:space="0" w:color="auto"/>
            </w:tcBorders>
            <w:shd w:val="clear" w:color="auto" w:fill="auto"/>
            <w:vAlign w:val="center"/>
          </w:tcPr>
          <w:p w:rsidR="00912D10" w:rsidRPr="00BA7F9E" w:rsidRDefault="00912D10" w:rsidP="00286579">
            <w:pPr>
              <w:pStyle w:val="a9"/>
              <w:spacing w:line="200" w:lineRule="exact"/>
              <w:jc w:val="center"/>
              <w:rPr>
                <w:rFonts w:ascii="游明朝" w:eastAsia="游明朝" w:hAnsi="游明朝" w:cs="ＭＳ ゴシック"/>
                <w:sz w:val="16"/>
                <w:szCs w:val="16"/>
                <w:lang w:val="en-US" w:eastAsia="ja-JP"/>
              </w:rPr>
            </w:pPr>
            <w:r w:rsidRPr="00BA7F9E">
              <w:rPr>
                <w:rFonts w:ascii="游明朝" w:eastAsia="游明朝" w:hAnsi="游明朝" w:cs="ＭＳ ゴシック" w:hint="eastAsia"/>
                <w:sz w:val="16"/>
                <w:szCs w:val="16"/>
                <w:lang w:val="en-US" w:eastAsia="ja-JP"/>
              </w:rPr>
              <w:t>項目No.</w:t>
            </w:r>
          </w:p>
        </w:tc>
        <w:tc>
          <w:tcPr>
            <w:tcW w:w="3005" w:type="dxa"/>
            <w:tcBorders>
              <w:bottom w:val="single" w:sz="4" w:space="0" w:color="auto"/>
            </w:tcBorders>
            <w:shd w:val="clear" w:color="auto" w:fill="auto"/>
            <w:vAlign w:val="center"/>
          </w:tcPr>
          <w:p w:rsidR="00912D10" w:rsidRPr="00972A5F" w:rsidRDefault="00912D10" w:rsidP="00286579">
            <w:pPr>
              <w:pStyle w:val="a9"/>
              <w:spacing w:line="200" w:lineRule="exact"/>
              <w:jc w:val="center"/>
              <w:rPr>
                <w:rFonts w:ascii="游明朝" w:eastAsia="游明朝" w:hAnsi="游明朝" w:cs="ＭＳ ゴシック"/>
                <w:lang w:val="en-US" w:eastAsia="ja-JP"/>
              </w:rPr>
            </w:pPr>
            <w:r w:rsidRPr="00972A5F">
              <w:rPr>
                <w:rFonts w:ascii="游明朝" w:eastAsia="游明朝" w:hAnsi="游明朝" w:cs="ＭＳ ゴシック" w:hint="eastAsia"/>
                <w:lang w:val="en-US" w:eastAsia="ja-JP"/>
              </w:rPr>
              <w:t>会場</w:t>
            </w:r>
          </w:p>
        </w:tc>
      </w:tr>
      <w:tr w:rsidR="00D2662C" w:rsidRPr="00BA7F9E" w:rsidTr="00912D10">
        <w:trPr>
          <w:trHeight w:val="624"/>
        </w:trPr>
        <w:tc>
          <w:tcPr>
            <w:tcW w:w="1157" w:type="dxa"/>
            <w:vAlign w:val="center"/>
          </w:tcPr>
          <w:p w:rsidR="00D2662C" w:rsidRDefault="00D2662C" w:rsidP="00286579">
            <w:pPr>
              <w:pStyle w:val="a9"/>
              <w:spacing w:line="240" w:lineRule="exact"/>
              <w:jc w:val="center"/>
              <w:rPr>
                <w:rFonts w:ascii="游明朝" w:eastAsia="游明朝" w:hAnsi="游明朝" w:cs="ＭＳ ゴシック"/>
                <w:spacing w:val="20"/>
                <w:lang w:val="en-US" w:eastAsia="ja-JP"/>
              </w:rPr>
            </w:pPr>
            <w:r>
              <w:rPr>
                <w:rFonts w:ascii="游明朝" w:eastAsia="游明朝" w:hAnsi="游明朝" w:cs="ＭＳ ゴシック" w:hint="eastAsia"/>
                <w:spacing w:val="20"/>
                <w:lang w:val="en-US" w:eastAsia="ja-JP"/>
              </w:rPr>
              <w:t>09:30～</w:t>
            </w:r>
          </w:p>
          <w:p w:rsidR="00D2662C" w:rsidRPr="00972A5F" w:rsidRDefault="00D2662C" w:rsidP="00286579">
            <w:pPr>
              <w:pStyle w:val="a9"/>
              <w:spacing w:line="240" w:lineRule="exact"/>
              <w:jc w:val="center"/>
              <w:rPr>
                <w:rFonts w:ascii="游明朝" w:eastAsia="游明朝" w:hAnsi="游明朝" w:cs="ＭＳ ゴシック"/>
                <w:spacing w:val="20"/>
                <w:lang w:val="en-US" w:eastAsia="ja-JP"/>
              </w:rPr>
            </w:pPr>
            <w:r>
              <w:rPr>
                <w:rFonts w:ascii="游明朝" w:eastAsia="游明朝" w:hAnsi="游明朝" w:cs="ＭＳ ゴシック" w:hint="eastAsia"/>
                <w:spacing w:val="20"/>
                <w:lang w:val="en-US" w:eastAsia="ja-JP"/>
              </w:rPr>
              <w:t>10:00</w:t>
            </w:r>
          </w:p>
        </w:tc>
        <w:tc>
          <w:tcPr>
            <w:tcW w:w="5216" w:type="dxa"/>
            <w:shd w:val="clear" w:color="auto" w:fill="auto"/>
            <w:vAlign w:val="center"/>
          </w:tcPr>
          <w:p w:rsidR="00D2662C" w:rsidRPr="00972A5F" w:rsidRDefault="00D2662C" w:rsidP="00D2662C">
            <w:pPr>
              <w:pStyle w:val="a9"/>
              <w:spacing w:line="240" w:lineRule="exact"/>
              <w:rPr>
                <w:rFonts w:ascii="游明朝" w:eastAsia="游明朝" w:hAnsi="游明朝" w:cs="ＭＳ ゴシック"/>
                <w:spacing w:val="20"/>
                <w:lang w:val="en-US" w:eastAsia="ja-JP"/>
              </w:rPr>
            </w:pPr>
            <w:r w:rsidRPr="00972A5F">
              <w:rPr>
                <w:rFonts w:ascii="游明朝" w:eastAsia="游明朝" w:hAnsi="游明朝" w:cs="ＭＳ ゴシック" w:hint="eastAsia"/>
                <w:spacing w:val="20"/>
                <w:lang w:val="en-US" w:eastAsia="ja-JP"/>
              </w:rPr>
              <w:t>放射線の人体に与える影響</w:t>
            </w:r>
          </w:p>
        </w:tc>
        <w:tc>
          <w:tcPr>
            <w:tcW w:w="702" w:type="dxa"/>
            <w:shd w:val="clear" w:color="auto" w:fill="auto"/>
            <w:vAlign w:val="center"/>
          </w:tcPr>
          <w:p w:rsidR="00D2662C" w:rsidRPr="00972A5F" w:rsidRDefault="00D2662C" w:rsidP="00286579">
            <w:pPr>
              <w:pStyle w:val="a9"/>
              <w:spacing w:line="200" w:lineRule="exact"/>
              <w:jc w:val="center"/>
              <w:rPr>
                <w:rFonts w:ascii="游明朝" w:eastAsia="游明朝" w:hAnsi="游明朝" w:cs="ＭＳ ゴシック"/>
                <w:lang w:val="en-US" w:eastAsia="ja-JP"/>
              </w:rPr>
            </w:pPr>
            <w:r>
              <w:rPr>
                <w:rFonts w:ascii="游明朝" w:eastAsia="游明朝" w:hAnsi="游明朝" w:cs="ＭＳ ゴシック" w:hint="eastAsia"/>
                <w:lang w:val="en-US" w:eastAsia="ja-JP"/>
              </w:rPr>
              <w:t>①</w:t>
            </w:r>
          </w:p>
        </w:tc>
        <w:tc>
          <w:tcPr>
            <w:tcW w:w="3005" w:type="dxa"/>
            <w:vMerge w:val="restart"/>
            <w:shd w:val="clear" w:color="auto" w:fill="auto"/>
            <w:vAlign w:val="center"/>
          </w:tcPr>
          <w:p w:rsidR="00D2662C" w:rsidRPr="00972A5F" w:rsidRDefault="00D2662C" w:rsidP="00286579">
            <w:pPr>
              <w:pStyle w:val="a9"/>
              <w:spacing w:line="240" w:lineRule="exact"/>
              <w:jc w:val="center"/>
              <w:rPr>
                <w:rFonts w:ascii="游明朝" w:eastAsia="游明朝" w:hAnsi="游明朝" w:cs="Courier New"/>
                <w:lang w:val="en-US" w:eastAsia="ja-JP"/>
              </w:rPr>
            </w:pPr>
            <w:r>
              <w:rPr>
                <w:rFonts w:ascii="游明朝" w:eastAsia="游明朝" w:hAnsi="游明朝" w:cs="Courier New" w:hint="eastAsia"/>
                <w:lang w:val="en-US" w:eastAsia="ja-JP"/>
              </w:rPr>
              <w:t>大学院自然科学研究科棟</w:t>
            </w:r>
          </w:p>
          <w:p w:rsidR="00D2662C" w:rsidRPr="00972A5F" w:rsidRDefault="00D2662C" w:rsidP="00286579">
            <w:pPr>
              <w:pStyle w:val="a9"/>
              <w:spacing w:line="240" w:lineRule="exact"/>
              <w:jc w:val="center"/>
              <w:rPr>
                <w:rFonts w:ascii="游明朝" w:eastAsia="游明朝" w:hAnsi="游明朝" w:cs="Courier New"/>
                <w:lang w:val="en-US" w:eastAsia="ja-JP"/>
              </w:rPr>
            </w:pPr>
            <w:r>
              <w:rPr>
                <w:rFonts w:ascii="游明朝" w:eastAsia="游明朝" w:hAnsi="游明朝" w:cs="Courier New" w:hint="eastAsia"/>
                <w:lang w:val="en-US" w:eastAsia="ja-JP"/>
              </w:rPr>
              <w:t>大講義室（兼大会議室）</w:t>
            </w:r>
          </w:p>
          <w:p w:rsidR="00D2662C" w:rsidRPr="00BA7F9E" w:rsidRDefault="00D2662C" w:rsidP="00286579">
            <w:pPr>
              <w:pStyle w:val="a9"/>
              <w:spacing w:line="200" w:lineRule="exact"/>
              <w:jc w:val="center"/>
              <w:rPr>
                <w:rFonts w:ascii="游明朝" w:eastAsia="游明朝" w:hAnsi="游明朝" w:cs="Courier New"/>
                <w:sz w:val="18"/>
                <w:szCs w:val="18"/>
                <w:lang w:val="en-US" w:eastAsia="ja-JP"/>
              </w:rPr>
            </w:pPr>
          </w:p>
          <w:p w:rsidR="00D2662C" w:rsidRPr="00BA7F9E" w:rsidRDefault="00D2662C" w:rsidP="00286579">
            <w:pPr>
              <w:pStyle w:val="a9"/>
              <w:spacing w:line="200" w:lineRule="exact"/>
              <w:jc w:val="center"/>
              <w:rPr>
                <w:rFonts w:ascii="游明朝" w:eastAsia="游明朝" w:hAnsi="游明朝" w:cs="ＭＳ ゴシック"/>
                <w:sz w:val="18"/>
                <w:szCs w:val="18"/>
                <w:lang w:val="en-US" w:eastAsia="ja-JP"/>
              </w:rPr>
            </w:pPr>
            <w:r w:rsidRPr="00BA7F9E">
              <w:rPr>
                <w:rFonts w:ascii="游明朝" w:eastAsia="游明朝" w:hAnsi="游明朝" w:cs="Courier New" w:hint="eastAsia"/>
                <w:sz w:val="18"/>
                <w:szCs w:val="18"/>
                <w:lang w:val="en-US" w:eastAsia="ja-JP"/>
              </w:rPr>
              <w:t>※</w:t>
            </w:r>
            <w:r w:rsidR="00C31846">
              <w:rPr>
                <w:rFonts w:ascii="游明朝" w:eastAsia="游明朝" w:hAnsi="游明朝" w:cs="Courier New" w:hint="eastAsia"/>
                <w:sz w:val="18"/>
                <w:szCs w:val="18"/>
                <w:lang w:val="en-US" w:eastAsia="ja-JP"/>
              </w:rPr>
              <w:t>地</w:t>
            </w:r>
            <w:r w:rsidRPr="00BA7F9E">
              <w:rPr>
                <w:rFonts w:ascii="游明朝" w:eastAsia="游明朝" w:hAnsi="游明朝" w:cs="Courier New" w:hint="eastAsia"/>
                <w:sz w:val="18"/>
                <w:szCs w:val="18"/>
                <w:lang w:val="en-US" w:eastAsia="ja-JP"/>
              </w:rPr>
              <w:t>図（</w:t>
            </w:r>
            <w:r>
              <w:rPr>
                <w:rFonts w:ascii="游明朝" w:eastAsia="游明朝" w:hAnsi="游明朝" w:cs="Courier New" w:hint="eastAsia"/>
                <w:sz w:val="18"/>
                <w:szCs w:val="18"/>
                <w:lang w:val="en-US" w:eastAsia="ja-JP"/>
              </w:rPr>
              <w:t>Ｎ24</w:t>
            </w:r>
            <w:r w:rsidRPr="00BA7F9E">
              <w:rPr>
                <w:rFonts w:ascii="游明朝" w:eastAsia="游明朝" w:hAnsi="游明朝" w:cs="Courier New" w:hint="eastAsia"/>
                <w:sz w:val="18"/>
                <w:szCs w:val="18"/>
                <w:lang w:val="en-US" w:eastAsia="ja-JP"/>
              </w:rPr>
              <w:t>）※</w:t>
            </w:r>
          </w:p>
        </w:tc>
      </w:tr>
      <w:tr w:rsidR="00D2662C" w:rsidRPr="00BA7F9E" w:rsidTr="00912D10">
        <w:trPr>
          <w:trHeight w:val="680"/>
        </w:trPr>
        <w:tc>
          <w:tcPr>
            <w:tcW w:w="1157" w:type="dxa"/>
            <w:vAlign w:val="center"/>
          </w:tcPr>
          <w:p w:rsidR="00D2662C" w:rsidRDefault="00D2662C" w:rsidP="00286579">
            <w:pPr>
              <w:pStyle w:val="a9"/>
              <w:spacing w:line="240" w:lineRule="exact"/>
              <w:jc w:val="center"/>
              <w:rPr>
                <w:rFonts w:ascii="游明朝" w:eastAsia="游明朝" w:hAnsi="游明朝" w:cs="ＭＳ ゴシック"/>
                <w:spacing w:val="20"/>
                <w:lang w:val="en-US" w:eastAsia="ja-JP"/>
              </w:rPr>
            </w:pPr>
            <w:r>
              <w:rPr>
                <w:rFonts w:ascii="游明朝" w:eastAsia="游明朝" w:hAnsi="游明朝" w:cs="ＭＳ ゴシック" w:hint="eastAsia"/>
                <w:spacing w:val="20"/>
                <w:lang w:val="en-US" w:eastAsia="ja-JP"/>
              </w:rPr>
              <w:t>10:00～</w:t>
            </w:r>
          </w:p>
          <w:p w:rsidR="00D2662C" w:rsidRPr="00972A5F" w:rsidRDefault="00D2662C" w:rsidP="00286579">
            <w:pPr>
              <w:pStyle w:val="a9"/>
              <w:spacing w:line="240" w:lineRule="exact"/>
              <w:jc w:val="center"/>
              <w:rPr>
                <w:rFonts w:ascii="游明朝" w:eastAsia="游明朝" w:hAnsi="游明朝" w:cs="ＭＳ ゴシック"/>
                <w:spacing w:val="20"/>
                <w:lang w:val="en-US" w:eastAsia="ja-JP"/>
              </w:rPr>
            </w:pPr>
            <w:r>
              <w:rPr>
                <w:rFonts w:ascii="游明朝" w:eastAsia="游明朝" w:hAnsi="游明朝" w:cs="ＭＳ ゴシック" w:hint="eastAsia"/>
                <w:spacing w:val="20"/>
                <w:lang w:val="en-US" w:eastAsia="ja-JP"/>
              </w:rPr>
              <w:t>10:30</w:t>
            </w:r>
          </w:p>
        </w:tc>
        <w:tc>
          <w:tcPr>
            <w:tcW w:w="5216" w:type="dxa"/>
            <w:shd w:val="clear" w:color="auto" w:fill="auto"/>
            <w:vAlign w:val="center"/>
          </w:tcPr>
          <w:p w:rsidR="00D2662C" w:rsidRPr="00972A5F" w:rsidRDefault="00D2662C" w:rsidP="00286579">
            <w:pPr>
              <w:pStyle w:val="a9"/>
              <w:spacing w:line="240" w:lineRule="exact"/>
              <w:rPr>
                <w:rFonts w:ascii="游明朝" w:eastAsia="游明朝" w:hAnsi="游明朝" w:cs="ＭＳ ゴシック"/>
                <w:spacing w:val="20"/>
                <w:lang w:val="en-US" w:eastAsia="ja-JP"/>
              </w:rPr>
            </w:pPr>
            <w:r w:rsidRPr="00972A5F">
              <w:rPr>
                <w:rFonts w:ascii="游明朝" w:eastAsia="游明朝" w:hAnsi="游明朝" w:cs="ＭＳ ゴシック" w:hint="eastAsia"/>
                <w:spacing w:val="20"/>
                <w:lang w:val="en-US" w:eastAsia="ja-JP"/>
              </w:rPr>
              <w:t>放射線</w:t>
            </w:r>
            <w:r w:rsidRPr="00C90446">
              <w:rPr>
                <w:rFonts w:ascii="游明朝" w:eastAsia="游明朝" w:hAnsi="游明朝" w:cs="ＭＳ ゴシック" w:hint="eastAsia"/>
                <w:spacing w:val="20"/>
                <w:lang w:val="en-US" w:eastAsia="ja-JP"/>
              </w:rPr>
              <w:t>障害防止</w:t>
            </w:r>
            <w:r w:rsidRPr="00972A5F">
              <w:rPr>
                <w:rFonts w:ascii="游明朝" w:eastAsia="游明朝" w:hAnsi="游明朝" w:cs="ＭＳ ゴシック" w:hint="eastAsia"/>
                <w:spacing w:val="20"/>
                <w:lang w:val="en-US" w:eastAsia="ja-JP"/>
              </w:rPr>
              <w:t>に関する法令及び放射線障害予防規程</w:t>
            </w:r>
          </w:p>
        </w:tc>
        <w:tc>
          <w:tcPr>
            <w:tcW w:w="702" w:type="dxa"/>
            <w:shd w:val="clear" w:color="auto" w:fill="auto"/>
            <w:vAlign w:val="center"/>
          </w:tcPr>
          <w:p w:rsidR="00D2662C" w:rsidRPr="00972A5F" w:rsidRDefault="00D2662C" w:rsidP="00286579">
            <w:pPr>
              <w:pStyle w:val="a9"/>
              <w:spacing w:line="200" w:lineRule="exact"/>
              <w:jc w:val="center"/>
              <w:rPr>
                <w:rFonts w:ascii="游明朝" w:eastAsia="游明朝" w:hAnsi="游明朝" w:cs="ＭＳ ゴシック"/>
                <w:lang w:val="en-US" w:eastAsia="ja-JP"/>
              </w:rPr>
            </w:pPr>
            <w:r>
              <w:rPr>
                <w:rFonts w:ascii="游明朝" w:eastAsia="游明朝" w:hAnsi="游明朝" w:cs="ＭＳ ゴシック" w:hint="eastAsia"/>
                <w:lang w:val="en-US" w:eastAsia="ja-JP"/>
              </w:rPr>
              <w:t>②</w:t>
            </w:r>
          </w:p>
        </w:tc>
        <w:tc>
          <w:tcPr>
            <w:tcW w:w="3005" w:type="dxa"/>
            <w:vMerge/>
            <w:shd w:val="clear" w:color="auto" w:fill="auto"/>
          </w:tcPr>
          <w:p w:rsidR="00D2662C" w:rsidRPr="00BA7F9E" w:rsidRDefault="00D2662C" w:rsidP="00286579">
            <w:pPr>
              <w:pStyle w:val="a9"/>
              <w:spacing w:line="200" w:lineRule="exact"/>
              <w:rPr>
                <w:rFonts w:ascii="游明朝" w:eastAsia="游明朝" w:hAnsi="游明朝" w:cs="ＭＳ ゴシック"/>
                <w:lang w:val="en-US" w:eastAsia="ja-JP"/>
              </w:rPr>
            </w:pPr>
          </w:p>
        </w:tc>
      </w:tr>
      <w:tr w:rsidR="00D2662C" w:rsidRPr="00BA7F9E" w:rsidTr="00912D10">
        <w:trPr>
          <w:trHeight w:val="680"/>
        </w:trPr>
        <w:tc>
          <w:tcPr>
            <w:tcW w:w="1157" w:type="dxa"/>
            <w:vAlign w:val="center"/>
          </w:tcPr>
          <w:p w:rsidR="00D2662C" w:rsidRDefault="00D2662C" w:rsidP="00286579">
            <w:pPr>
              <w:pStyle w:val="a9"/>
              <w:spacing w:line="240" w:lineRule="exact"/>
              <w:jc w:val="center"/>
              <w:rPr>
                <w:rFonts w:ascii="游明朝" w:eastAsia="游明朝" w:hAnsi="游明朝" w:cs="ＭＳ ゴシック"/>
                <w:spacing w:val="20"/>
                <w:lang w:val="en-US" w:eastAsia="ja-JP"/>
              </w:rPr>
            </w:pPr>
            <w:r>
              <w:rPr>
                <w:rFonts w:ascii="游明朝" w:eastAsia="游明朝" w:hAnsi="游明朝" w:cs="ＭＳ ゴシック" w:hint="eastAsia"/>
                <w:spacing w:val="20"/>
                <w:lang w:val="en-US" w:eastAsia="ja-JP"/>
              </w:rPr>
              <w:t>10:50～</w:t>
            </w:r>
          </w:p>
          <w:p w:rsidR="00D2662C" w:rsidRPr="00972A5F" w:rsidRDefault="00D2662C" w:rsidP="00286579">
            <w:pPr>
              <w:pStyle w:val="a9"/>
              <w:spacing w:line="240" w:lineRule="exact"/>
              <w:jc w:val="center"/>
              <w:rPr>
                <w:rFonts w:ascii="游明朝" w:eastAsia="游明朝" w:hAnsi="游明朝" w:cs="ＭＳ ゴシック"/>
                <w:spacing w:val="20"/>
                <w:lang w:val="en-US" w:eastAsia="ja-JP"/>
              </w:rPr>
            </w:pPr>
            <w:r>
              <w:rPr>
                <w:rFonts w:ascii="游明朝" w:eastAsia="游明朝" w:hAnsi="游明朝" w:cs="ＭＳ ゴシック" w:hint="eastAsia"/>
                <w:spacing w:val="20"/>
                <w:lang w:val="en-US" w:eastAsia="ja-JP"/>
              </w:rPr>
              <w:t>11:50</w:t>
            </w:r>
          </w:p>
        </w:tc>
        <w:tc>
          <w:tcPr>
            <w:tcW w:w="5216" w:type="dxa"/>
            <w:shd w:val="clear" w:color="auto" w:fill="auto"/>
            <w:vAlign w:val="center"/>
          </w:tcPr>
          <w:p w:rsidR="00D2662C" w:rsidRPr="00972A5F" w:rsidRDefault="00D2662C" w:rsidP="00286579">
            <w:pPr>
              <w:pStyle w:val="a9"/>
              <w:spacing w:line="240" w:lineRule="exact"/>
              <w:rPr>
                <w:rFonts w:ascii="游明朝" w:eastAsia="游明朝" w:hAnsi="游明朝" w:cs="ＭＳ ゴシック"/>
                <w:spacing w:val="20"/>
                <w:lang w:val="en-US" w:eastAsia="ja-JP"/>
              </w:rPr>
            </w:pPr>
            <w:r w:rsidRPr="00972A5F">
              <w:rPr>
                <w:rFonts w:ascii="游明朝" w:eastAsia="游明朝" w:hAnsi="游明朝" w:cs="ＭＳ ゴシック" w:hint="eastAsia"/>
                <w:spacing w:val="20"/>
                <w:lang w:val="en-US" w:eastAsia="ja-JP"/>
              </w:rPr>
              <w:t>放射性同位元素等の安全取扱</w:t>
            </w:r>
          </w:p>
          <w:p w:rsidR="00D2662C" w:rsidRPr="00972A5F" w:rsidRDefault="00D2662C" w:rsidP="00286579">
            <w:pPr>
              <w:pStyle w:val="a9"/>
              <w:spacing w:line="240" w:lineRule="exact"/>
              <w:rPr>
                <w:rFonts w:ascii="游明朝" w:eastAsia="游明朝" w:hAnsi="游明朝" w:cs="ＭＳ ゴシック"/>
                <w:spacing w:val="20"/>
                <w:lang w:val="en-US" w:eastAsia="ja-JP"/>
              </w:rPr>
            </w:pPr>
            <w:r w:rsidRPr="00972A5F">
              <w:rPr>
                <w:rFonts w:ascii="游明朝" w:eastAsia="游明朝" w:hAnsi="游明朝" w:cs="ＭＳ ゴシック" w:hint="eastAsia"/>
                <w:spacing w:val="20"/>
                <w:lang w:val="en-US" w:eastAsia="ja-JP"/>
              </w:rPr>
              <w:t>（</w:t>
            </w:r>
            <w:r>
              <w:rPr>
                <w:rFonts w:ascii="游明朝" w:eastAsia="游明朝" w:hAnsi="游明朝" w:cs="ＭＳ ゴシック" w:hint="eastAsia"/>
                <w:spacing w:val="20"/>
                <w:lang w:val="en-US" w:eastAsia="ja-JP"/>
              </w:rPr>
              <w:t>1.</w:t>
            </w:r>
            <w:r w:rsidRPr="00972A5F">
              <w:rPr>
                <w:rFonts w:ascii="游明朝" w:eastAsia="游明朝" w:hAnsi="游明朝" w:cs="ＭＳ ゴシック" w:hint="eastAsia"/>
                <w:spacing w:val="20"/>
                <w:lang w:val="en-US" w:eastAsia="ja-JP"/>
              </w:rPr>
              <w:t>一般</w:t>
            </w:r>
            <w:r>
              <w:rPr>
                <w:rFonts w:ascii="游明朝" w:eastAsia="游明朝" w:hAnsi="游明朝" w:cs="ＭＳ ゴシック" w:hint="eastAsia"/>
                <w:spacing w:val="20"/>
                <w:lang w:val="en-US" w:eastAsia="ja-JP"/>
              </w:rPr>
              <w:t>・2.放射線発生装置・3.動物遺伝子）</w:t>
            </w:r>
          </w:p>
        </w:tc>
        <w:tc>
          <w:tcPr>
            <w:tcW w:w="702" w:type="dxa"/>
            <w:shd w:val="clear" w:color="auto" w:fill="auto"/>
            <w:vAlign w:val="center"/>
          </w:tcPr>
          <w:p w:rsidR="00D2662C" w:rsidRPr="00972A5F" w:rsidRDefault="00D2662C" w:rsidP="00286579">
            <w:pPr>
              <w:pStyle w:val="a9"/>
              <w:spacing w:line="200" w:lineRule="exact"/>
              <w:jc w:val="center"/>
              <w:rPr>
                <w:rFonts w:ascii="游明朝" w:eastAsia="游明朝" w:hAnsi="游明朝" w:cs="ＭＳ ゴシック"/>
                <w:lang w:val="en-US" w:eastAsia="ja-JP"/>
              </w:rPr>
            </w:pPr>
            <w:r>
              <w:rPr>
                <w:rFonts w:ascii="游明朝" w:eastAsia="游明朝" w:hAnsi="游明朝" w:cs="ＭＳ ゴシック" w:hint="eastAsia"/>
                <w:lang w:val="en-US" w:eastAsia="ja-JP"/>
              </w:rPr>
              <w:t>③</w:t>
            </w:r>
          </w:p>
        </w:tc>
        <w:tc>
          <w:tcPr>
            <w:tcW w:w="3005" w:type="dxa"/>
            <w:vMerge/>
            <w:shd w:val="clear" w:color="auto" w:fill="auto"/>
          </w:tcPr>
          <w:p w:rsidR="00D2662C" w:rsidRPr="00BA7F9E" w:rsidRDefault="00D2662C" w:rsidP="00286579">
            <w:pPr>
              <w:pStyle w:val="a9"/>
              <w:spacing w:line="200" w:lineRule="exact"/>
              <w:rPr>
                <w:rFonts w:ascii="游明朝" w:eastAsia="游明朝" w:hAnsi="游明朝" w:cs="ＭＳ ゴシック"/>
                <w:lang w:val="en-US" w:eastAsia="ja-JP"/>
              </w:rPr>
            </w:pPr>
          </w:p>
        </w:tc>
      </w:tr>
    </w:tbl>
    <w:p w:rsidR="002F2F91" w:rsidRDefault="00D2662C" w:rsidP="00D2662C">
      <w:pPr>
        <w:tabs>
          <w:tab w:val="left" w:pos="420"/>
        </w:tabs>
      </w:pPr>
      <w:r>
        <w:tab/>
      </w:r>
      <w:r w:rsidR="00912D10">
        <w:rPr>
          <w:rFonts w:hint="eastAsia"/>
        </w:rPr>
        <w:t>【実習】2021年1</w:t>
      </w:r>
      <w:r w:rsidR="0031344D">
        <w:rPr>
          <w:rFonts w:hint="eastAsia"/>
        </w:rPr>
        <w:t>0</w:t>
      </w:r>
      <w:r w:rsidR="00912D10">
        <w:rPr>
          <w:rFonts w:hint="eastAsia"/>
        </w:rPr>
        <w:t>月</w:t>
      </w:r>
      <w:r w:rsidR="0031344D">
        <w:rPr>
          <w:rFonts w:hint="eastAsia"/>
        </w:rPr>
        <w:t>28</w:t>
      </w:r>
      <w:r w:rsidR="00912D10">
        <w:rPr>
          <w:rFonts w:hint="eastAsia"/>
        </w:rPr>
        <w:t>日（</w:t>
      </w:r>
      <w:r w:rsidR="0031344D">
        <w:rPr>
          <w:rFonts w:hint="eastAsia"/>
        </w:rPr>
        <w:t>木</w:t>
      </w:r>
      <w:r w:rsidR="00912D10">
        <w:rPr>
          <w:rFonts w:hint="eastAsia"/>
        </w:rPr>
        <w:t>）受付開始時刻</w:t>
      </w:r>
      <w:r w:rsidR="0031344D">
        <w:rPr>
          <w:rFonts w:hint="eastAsia"/>
        </w:rPr>
        <w:t>9</w:t>
      </w:r>
      <w:r w:rsidR="00912D10">
        <w:rPr>
          <w:rFonts w:hint="eastAsia"/>
        </w:rPr>
        <w:t>：</w:t>
      </w:r>
      <w:r w:rsidR="0031344D">
        <w:rPr>
          <w:rFonts w:hint="eastAsia"/>
        </w:rPr>
        <w:t>30</w:t>
      </w:r>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932"/>
        <w:gridCol w:w="703"/>
        <w:gridCol w:w="3289"/>
      </w:tblGrid>
      <w:tr w:rsidR="00912D10" w:rsidRPr="00BA7F9E" w:rsidTr="00D2662C">
        <w:trPr>
          <w:trHeight w:val="454"/>
        </w:trPr>
        <w:tc>
          <w:tcPr>
            <w:tcW w:w="1155" w:type="dxa"/>
            <w:shd w:val="clear" w:color="auto" w:fill="auto"/>
            <w:vAlign w:val="center"/>
          </w:tcPr>
          <w:p w:rsidR="00912D10" w:rsidRPr="00972A5F" w:rsidRDefault="00912D10" w:rsidP="00286579">
            <w:pPr>
              <w:pStyle w:val="a9"/>
              <w:spacing w:line="200" w:lineRule="exact"/>
              <w:jc w:val="center"/>
              <w:rPr>
                <w:rFonts w:ascii="游明朝" w:eastAsia="游明朝" w:hAnsi="游明朝" w:cs="ＭＳ ゴシック"/>
                <w:lang w:val="en-US" w:eastAsia="ja-JP"/>
              </w:rPr>
            </w:pPr>
            <w:r w:rsidRPr="00972A5F">
              <w:rPr>
                <w:rFonts w:ascii="游明朝" w:eastAsia="游明朝" w:hAnsi="游明朝" w:cs="ＭＳ ゴシック" w:hint="eastAsia"/>
                <w:lang w:val="en-US" w:eastAsia="ja-JP"/>
              </w:rPr>
              <w:t>時刻</w:t>
            </w:r>
          </w:p>
        </w:tc>
        <w:tc>
          <w:tcPr>
            <w:tcW w:w="4932" w:type="dxa"/>
            <w:shd w:val="clear" w:color="auto" w:fill="auto"/>
            <w:vAlign w:val="center"/>
          </w:tcPr>
          <w:p w:rsidR="00912D10" w:rsidRPr="00972A5F" w:rsidRDefault="00912D10" w:rsidP="00286579">
            <w:pPr>
              <w:pStyle w:val="a9"/>
              <w:spacing w:line="200" w:lineRule="exact"/>
              <w:jc w:val="center"/>
              <w:rPr>
                <w:rFonts w:ascii="游明朝" w:eastAsia="游明朝" w:hAnsi="游明朝" w:cs="ＭＳ ゴシック"/>
                <w:lang w:val="en-US" w:eastAsia="ja-JP"/>
              </w:rPr>
            </w:pPr>
            <w:r w:rsidRPr="00972A5F">
              <w:rPr>
                <w:rFonts w:ascii="游明朝" w:eastAsia="游明朝" w:hAnsi="游明朝" w:cs="ＭＳ ゴシック" w:hint="eastAsia"/>
                <w:lang w:val="en-US" w:eastAsia="ja-JP"/>
              </w:rPr>
              <w:t>項目</w:t>
            </w:r>
          </w:p>
        </w:tc>
        <w:tc>
          <w:tcPr>
            <w:tcW w:w="703" w:type="dxa"/>
            <w:shd w:val="clear" w:color="auto" w:fill="auto"/>
            <w:vAlign w:val="center"/>
          </w:tcPr>
          <w:p w:rsidR="00912D10" w:rsidRPr="00BA7F9E" w:rsidRDefault="00912D10" w:rsidP="00286579">
            <w:pPr>
              <w:pStyle w:val="a9"/>
              <w:spacing w:line="200" w:lineRule="exact"/>
              <w:jc w:val="center"/>
              <w:rPr>
                <w:rFonts w:ascii="游明朝" w:eastAsia="游明朝" w:hAnsi="游明朝" w:cs="ＭＳ ゴシック"/>
                <w:sz w:val="16"/>
                <w:szCs w:val="16"/>
                <w:lang w:val="en-US" w:eastAsia="ja-JP"/>
              </w:rPr>
            </w:pPr>
            <w:r w:rsidRPr="00BA7F9E">
              <w:rPr>
                <w:rFonts w:ascii="游明朝" w:eastAsia="游明朝" w:hAnsi="游明朝" w:cs="ＭＳ ゴシック" w:hint="eastAsia"/>
                <w:sz w:val="16"/>
                <w:szCs w:val="16"/>
                <w:lang w:val="en-US" w:eastAsia="ja-JP"/>
              </w:rPr>
              <w:t>項目No.</w:t>
            </w:r>
          </w:p>
        </w:tc>
        <w:tc>
          <w:tcPr>
            <w:tcW w:w="3289" w:type="dxa"/>
            <w:shd w:val="clear" w:color="auto" w:fill="auto"/>
            <w:vAlign w:val="center"/>
          </w:tcPr>
          <w:p w:rsidR="00912D10" w:rsidRPr="00972A5F" w:rsidRDefault="00912D10" w:rsidP="00286579">
            <w:pPr>
              <w:pStyle w:val="a9"/>
              <w:spacing w:line="200" w:lineRule="exact"/>
              <w:jc w:val="center"/>
              <w:rPr>
                <w:rFonts w:ascii="游明朝" w:eastAsia="游明朝" w:hAnsi="游明朝" w:cs="ＭＳ ゴシック"/>
                <w:lang w:val="en-US" w:eastAsia="ja-JP"/>
              </w:rPr>
            </w:pPr>
            <w:r w:rsidRPr="00972A5F">
              <w:rPr>
                <w:rFonts w:ascii="游明朝" w:eastAsia="游明朝" w:hAnsi="游明朝" w:cs="ＭＳ ゴシック" w:hint="eastAsia"/>
                <w:lang w:val="en-US" w:eastAsia="ja-JP"/>
              </w:rPr>
              <w:t>会場</w:t>
            </w:r>
          </w:p>
        </w:tc>
      </w:tr>
      <w:tr w:rsidR="00D2662C" w:rsidRPr="00BA7F9E" w:rsidTr="00D2662C">
        <w:trPr>
          <w:trHeight w:val="680"/>
        </w:trPr>
        <w:tc>
          <w:tcPr>
            <w:tcW w:w="1155" w:type="dxa"/>
            <w:vMerge w:val="restart"/>
            <w:shd w:val="clear" w:color="auto" w:fill="auto"/>
            <w:vAlign w:val="center"/>
          </w:tcPr>
          <w:p w:rsidR="00D2662C" w:rsidRDefault="00D2662C" w:rsidP="00286579">
            <w:pPr>
              <w:pStyle w:val="a9"/>
              <w:spacing w:line="200" w:lineRule="exact"/>
              <w:rPr>
                <w:rFonts w:ascii="游明朝" w:eastAsia="游明朝" w:hAnsi="游明朝" w:cs="ＭＳ ゴシック"/>
                <w:lang w:val="en-US" w:eastAsia="ja-JP"/>
              </w:rPr>
            </w:pPr>
            <w:r>
              <w:rPr>
                <w:rFonts w:ascii="游明朝" w:eastAsia="游明朝" w:hAnsi="游明朝" w:cs="ＭＳ ゴシック" w:hint="eastAsia"/>
                <w:lang w:val="en-US" w:eastAsia="ja-JP"/>
              </w:rPr>
              <w:t>1</w:t>
            </w:r>
            <w:r w:rsidR="0031344D">
              <w:rPr>
                <w:rFonts w:ascii="游明朝" w:eastAsia="游明朝" w:hAnsi="游明朝" w:cs="ＭＳ ゴシック" w:hint="eastAsia"/>
                <w:lang w:val="en-US" w:eastAsia="ja-JP"/>
              </w:rPr>
              <w:t>0</w:t>
            </w:r>
            <w:r>
              <w:rPr>
                <w:rFonts w:ascii="游明朝" w:eastAsia="游明朝" w:hAnsi="游明朝" w:cs="ＭＳ ゴシック" w:hint="eastAsia"/>
                <w:lang w:val="en-US" w:eastAsia="ja-JP"/>
              </w:rPr>
              <w:t>:</w:t>
            </w:r>
            <w:r w:rsidR="0031344D">
              <w:rPr>
                <w:rFonts w:ascii="游明朝" w:eastAsia="游明朝" w:hAnsi="游明朝" w:cs="ＭＳ ゴシック" w:hint="eastAsia"/>
                <w:lang w:val="en-US" w:eastAsia="ja-JP"/>
              </w:rPr>
              <w:t>0</w:t>
            </w:r>
            <w:r>
              <w:rPr>
                <w:rFonts w:ascii="游明朝" w:eastAsia="游明朝" w:hAnsi="游明朝" w:cs="ＭＳ ゴシック" w:hint="eastAsia"/>
                <w:lang w:val="en-US" w:eastAsia="ja-JP"/>
              </w:rPr>
              <w:t>0～</w:t>
            </w:r>
          </w:p>
          <w:p w:rsidR="00D2662C" w:rsidRPr="00972A5F" w:rsidRDefault="00D2662C" w:rsidP="00286579">
            <w:pPr>
              <w:pStyle w:val="a9"/>
              <w:spacing w:line="200" w:lineRule="exact"/>
              <w:ind w:firstLineChars="100" w:firstLine="210"/>
              <w:jc w:val="center"/>
              <w:rPr>
                <w:rFonts w:ascii="游明朝" w:eastAsia="游明朝" w:hAnsi="游明朝" w:cs="ＭＳ ゴシック"/>
                <w:lang w:val="en-US" w:eastAsia="ja-JP"/>
              </w:rPr>
            </w:pPr>
            <w:r>
              <w:rPr>
                <w:rFonts w:ascii="游明朝" w:eastAsia="游明朝" w:hAnsi="游明朝" w:cs="ＭＳ ゴシック" w:hint="eastAsia"/>
                <w:lang w:val="en-US" w:eastAsia="ja-JP"/>
              </w:rPr>
              <w:t>1</w:t>
            </w:r>
            <w:r w:rsidR="0031344D">
              <w:rPr>
                <w:rFonts w:ascii="游明朝" w:eastAsia="游明朝" w:hAnsi="游明朝" w:cs="ＭＳ ゴシック" w:hint="eastAsia"/>
                <w:lang w:val="en-US" w:eastAsia="ja-JP"/>
              </w:rPr>
              <w:t>2</w:t>
            </w:r>
            <w:r>
              <w:rPr>
                <w:rFonts w:ascii="游明朝" w:eastAsia="游明朝" w:hAnsi="游明朝" w:cs="ＭＳ ゴシック" w:hint="eastAsia"/>
                <w:lang w:val="en-US" w:eastAsia="ja-JP"/>
              </w:rPr>
              <w:t>:</w:t>
            </w:r>
            <w:r w:rsidR="0031344D">
              <w:rPr>
                <w:rFonts w:ascii="游明朝" w:eastAsia="游明朝" w:hAnsi="游明朝" w:cs="ＭＳ ゴシック" w:hint="eastAsia"/>
                <w:lang w:val="en-US" w:eastAsia="ja-JP"/>
              </w:rPr>
              <w:t>0</w:t>
            </w:r>
            <w:r>
              <w:rPr>
                <w:rFonts w:ascii="游明朝" w:eastAsia="游明朝" w:hAnsi="游明朝" w:cs="ＭＳ ゴシック" w:hint="eastAsia"/>
                <w:lang w:val="en-US" w:eastAsia="ja-JP"/>
              </w:rPr>
              <w:t>0</w:t>
            </w:r>
          </w:p>
        </w:tc>
        <w:tc>
          <w:tcPr>
            <w:tcW w:w="4932" w:type="dxa"/>
            <w:shd w:val="clear" w:color="auto" w:fill="auto"/>
            <w:vAlign w:val="center"/>
          </w:tcPr>
          <w:p w:rsidR="00D2662C" w:rsidRPr="00972A5F" w:rsidRDefault="00D2662C" w:rsidP="00286579">
            <w:pPr>
              <w:pStyle w:val="a9"/>
              <w:spacing w:line="240" w:lineRule="exact"/>
              <w:rPr>
                <w:rFonts w:ascii="游明朝" w:eastAsia="游明朝" w:hAnsi="游明朝" w:cs="ＭＳ ゴシック"/>
                <w:lang w:val="en-US" w:eastAsia="ja-JP"/>
              </w:rPr>
            </w:pPr>
            <w:r w:rsidRPr="00972A5F">
              <w:rPr>
                <w:rFonts w:ascii="游明朝" w:eastAsia="游明朝" w:hAnsi="游明朝" w:cs="ＭＳ ゴシック" w:hint="eastAsia"/>
                <w:lang w:val="en-US" w:eastAsia="ja-JP"/>
              </w:rPr>
              <w:t>放射性同位元素等の安全取扱</w:t>
            </w:r>
          </w:p>
          <w:p w:rsidR="00D2662C" w:rsidRPr="00972A5F" w:rsidRDefault="00D2662C" w:rsidP="00286579">
            <w:pPr>
              <w:pStyle w:val="a9"/>
              <w:spacing w:line="240" w:lineRule="exact"/>
              <w:rPr>
                <w:rFonts w:ascii="游明朝" w:eastAsia="游明朝" w:hAnsi="游明朝" w:cs="ＭＳ ゴシック"/>
                <w:lang w:val="en-US" w:eastAsia="ja-JP"/>
              </w:rPr>
            </w:pPr>
            <w:r w:rsidRPr="00972A5F">
              <w:rPr>
                <w:rFonts w:ascii="游明朝" w:eastAsia="游明朝" w:hAnsi="游明朝" w:cs="ＭＳ ゴシック" w:hint="eastAsia"/>
                <w:lang w:val="en-US" w:eastAsia="ja-JP"/>
              </w:rPr>
              <w:t>（４．密封線源実習）</w:t>
            </w:r>
          </w:p>
        </w:tc>
        <w:tc>
          <w:tcPr>
            <w:tcW w:w="703" w:type="dxa"/>
            <w:shd w:val="clear" w:color="auto" w:fill="auto"/>
            <w:vAlign w:val="center"/>
          </w:tcPr>
          <w:p w:rsidR="00D2662C" w:rsidRPr="00972A5F" w:rsidRDefault="00D2662C" w:rsidP="00286579">
            <w:pPr>
              <w:pStyle w:val="a9"/>
              <w:spacing w:line="200" w:lineRule="exact"/>
              <w:jc w:val="center"/>
              <w:rPr>
                <w:rFonts w:ascii="游明朝" w:eastAsia="游明朝" w:hAnsi="游明朝" w:cs="ＭＳ ゴシック"/>
                <w:lang w:val="en-US" w:eastAsia="ja-JP"/>
              </w:rPr>
            </w:pPr>
            <w:r>
              <w:rPr>
                <w:rFonts w:ascii="游明朝" w:eastAsia="游明朝" w:hAnsi="游明朝" w:cs="ＭＳ ゴシック" w:hint="eastAsia"/>
                <w:lang w:val="en-US" w:eastAsia="ja-JP"/>
              </w:rPr>
              <w:t>④</w:t>
            </w:r>
          </w:p>
        </w:tc>
        <w:tc>
          <w:tcPr>
            <w:tcW w:w="3289" w:type="dxa"/>
            <w:vMerge w:val="restart"/>
            <w:shd w:val="clear" w:color="auto" w:fill="auto"/>
            <w:vAlign w:val="center"/>
          </w:tcPr>
          <w:p w:rsidR="00D2662C" w:rsidRDefault="00D2662C" w:rsidP="00286579">
            <w:pPr>
              <w:pStyle w:val="a9"/>
              <w:spacing w:line="200" w:lineRule="exact"/>
              <w:jc w:val="center"/>
              <w:rPr>
                <w:rFonts w:ascii="游明朝" w:eastAsia="游明朝" w:hAnsi="游明朝" w:cs="ＭＳ ゴシック"/>
                <w:lang w:val="en-US" w:eastAsia="ja-JP"/>
              </w:rPr>
            </w:pPr>
            <w:r>
              <w:rPr>
                <w:rFonts w:ascii="游明朝" w:eastAsia="游明朝" w:hAnsi="游明朝" w:cs="ＭＳ ゴシック" w:hint="eastAsia"/>
                <w:lang w:val="en-US" w:eastAsia="ja-JP"/>
              </w:rPr>
              <w:t>ゲノム・プロテオーム解析部門</w:t>
            </w:r>
          </w:p>
          <w:p w:rsidR="00D2662C" w:rsidRDefault="00D2662C" w:rsidP="00286579">
            <w:pPr>
              <w:pStyle w:val="a9"/>
              <w:spacing w:line="200" w:lineRule="exact"/>
              <w:jc w:val="center"/>
              <w:rPr>
                <w:rFonts w:ascii="游明朝" w:eastAsia="游明朝" w:hAnsi="游明朝" w:cs="ＭＳ ゴシック"/>
                <w:lang w:val="en-US" w:eastAsia="ja-JP"/>
              </w:rPr>
            </w:pPr>
            <w:r>
              <w:rPr>
                <w:rFonts w:ascii="游明朝" w:eastAsia="游明朝" w:hAnsi="游明朝" w:cs="ＭＳ ゴシック" w:hint="eastAsia"/>
                <w:lang w:val="en-US" w:eastAsia="ja-JP"/>
              </w:rPr>
              <w:t>（放射線管理区域内）</w:t>
            </w:r>
          </w:p>
          <w:p w:rsidR="00D2662C" w:rsidRDefault="00D2662C" w:rsidP="00286579">
            <w:pPr>
              <w:pStyle w:val="a9"/>
              <w:spacing w:line="200" w:lineRule="exact"/>
              <w:jc w:val="center"/>
              <w:rPr>
                <w:rFonts w:ascii="游明朝" w:eastAsia="游明朝" w:hAnsi="游明朝" w:cs="ＭＳ ゴシック"/>
                <w:lang w:val="en-US" w:eastAsia="ja-JP"/>
              </w:rPr>
            </w:pPr>
          </w:p>
          <w:p w:rsidR="00D2662C" w:rsidRPr="000B2DB0" w:rsidRDefault="00D2662C" w:rsidP="00286579">
            <w:pPr>
              <w:pStyle w:val="a9"/>
              <w:spacing w:line="200" w:lineRule="exact"/>
              <w:jc w:val="center"/>
              <w:rPr>
                <w:rFonts w:ascii="游明朝" w:eastAsia="游明朝" w:hAnsi="游明朝" w:cs="ＭＳ ゴシック"/>
                <w:sz w:val="18"/>
                <w:szCs w:val="18"/>
                <w:lang w:val="en-US" w:eastAsia="ja-JP"/>
              </w:rPr>
            </w:pPr>
            <w:r w:rsidRPr="000B2DB0">
              <w:rPr>
                <w:rFonts w:ascii="游明朝" w:eastAsia="游明朝" w:hAnsi="游明朝" w:cs="ＭＳ ゴシック" w:hint="eastAsia"/>
                <w:sz w:val="18"/>
                <w:szCs w:val="18"/>
                <w:lang w:val="en-US" w:eastAsia="ja-JP"/>
              </w:rPr>
              <w:t>※</w:t>
            </w:r>
            <w:r w:rsidR="00C31846">
              <w:rPr>
                <w:rFonts w:ascii="游明朝" w:eastAsia="游明朝" w:hAnsi="游明朝" w:cs="ＭＳ ゴシック" w:hint="eastAsia"/>
                <w:sz w:val="18"/>
                <w:szCs w:val="18"/>
                <w:lang w:val="en-US" w:eastAsia="ja-JP"/>
              </w:rPr>
              <w:t>地</w:t>
            </w:r>
            <w:r w:rsidRPr="000B2DB0">
              <w:rPr>
                <w:rFonts w:ascii="游明朝" w:eastAsia="游明朝" w:hAnsi="游明朝" w:cs="ＭＳ ゴシック" w:hint="eastAsia"/>
                <w:sz w:val="18"/>
                <w:szCs w:val="18"/>
                <w:lang w:val="en-US" w:eastAsia="ja-JP"/>
              </w:rPr>
              <w:t>図（</w:t>
            </w:r>
            <w:r w:rsidR="00C31846">
              <w:rPr>
                <w:rFonts w:ascii="游明朝" w:eastAsia="游明朝" w:hAnsi="游明朝" w:cs="ＭＳ ゴシック" w:hint="eastAsia"/>
                <w:sz w:val="18"/>
                <w:szCs w:val="18"/>
                <w:lang w:val="en-US" w:eastAsia="ja-JP"/>
              </w:rPr>
              <w:t>W10</w:t>
            </w:r>
            <w:r w:rsidRPr="000B2DB0">
              <w:rPr>
                <w:rFonts w:ascii="游明朝" w:eastAsia="游明朝" w:hAnsi="游明朝" w:cs="ＭＳ ゴシック" w:hint="eastAsia"/>
                <w:sz w:val="18"/>
                <w:szCs w:val="18"/>
                <w:lang w:val="en-US" w:eastAsia="ja-JP"/>
              </w:rPr>
              <w:t>）※</w:t>
            </w:r>
          </w:p>
        </w:tc>
      </w:tr>
      <w:tr w:rsidR="00D2662C" w:rsidRPr="00BA7F9E" w:rsidTr="00D2662C">
        <w:trPr>
          <w:trHeight w:val="680"/>
        </w:trPr>
        <w:tc>
          <w:tcPr>
            <w:tcW w:w="1155" w:type="dxa"/>
            <w:vMerge/>
            <w:shd w:val="clear" w:color="auto" w:fill="auto"/>
          </w:tcPr>
          <w:p w:rsidR="00D2662C" w:rsidRPr="00972A5F" w:rsidRDefault="00D2662C" w:rsidP="00286579">
            <w:pPr>
              <w:pStyle w:val="a9"/>
              <w:spacing w:line="200" w:lineRule="exact"/>
              <w:rPr>
                <w:rFonts w:ascii="游明朝" w:eastAsia="游明朝" w:hAnsi="游明朝" w:cs="ＭＳ ゴシック"/>
                <w:lang w:val="en-US" w:eastAsia="ja-JP"/>
              </w:rPr>
            </w:pPr>
          </w:p>
        </w:tc>
        <w:tc>
          <w:tcPr>
            <w:tcW w:w="4932" w:type="dxa"/>
            <w:shd w:val="clear" w:color="auto" w:fill="auto"/>
            <w:vAlign w:val="center"/>
          </w:tcPr>
          <w:p w:rsidR="00D2662C" w:rsidRPr="00972A5F" w:rsidRDefault="00D2662C" w:rsidP="00286579">
            <w:pPr>
              <w:pStyle w:val="a9"/>
              <w:spacing w:line="240" w:lineRule="exact"/>
              <w:rPr>
                <w:rFonts w:ascii="游明朝" w:eastAsia="游明朝" w:hAnsi="游明朝" w:cs="ＭＳ ゴシック"/>
                <w:lang w:val="en-US" w:eastAsia="ja-JP"/>
              </w:rPr>
            </w:pPr>
            <w:r w:rsidRPr="00972A5F">
              <w:rPr>
                <w:rFonts w:ascii="游明朝" w:eastAsia="游明朝" w:hAnsi="游明朝" w:cs="ＭＳ ゴシック" w:hint="eastAsia"/>
                <w:lang w:val="en-US" w:eastAsia="ja-JP"/>
              </w:rPr>
              <w:t>放射性同位元素等の安全取扱</w:t>
            </w:r>
          </w:p>
          <w:p w:rsidR="00D2662C" w:rsidRPr="00972A5F" w:rsidRDefault="00D2662C" w:rsidP="00286579">
            <w:pPr>
              <w:pStyle w:val="a9"/>
              <w:spacing w:line="240" w:lineRule="exact"/>
              <w:rPr>
                <w:rFonts w:ascii="游明朝" w:eastAsia="游明朝" w:hAnsi="游明朝" w:cs="ＭＳ ゴシック"/>
                <w:lang w:val="en-US" w:eastAsia="ja-JP"/>
              </w:rPr>
            </w:pPr>
            <w:r w:rsidRPr="00972A5F">
              <w:rPr>
                <w:rFonts w:ascii="游明朝" w:eastAsia="游明朝" w:hAnsi="游明朝" w:cs="ＭＳ ゴシック" w:hint="eastAsia"/>
                <w:lang w:val="en-US" w:eastAsia="ja-JP"/>
              </w:rPr>
              <w:t>（５．非密封放射性同位元素実習）</w:t>
            </w:r>
          </w:p>
        </w:tc>
        <w:tc>
          <w:tcPr>
            <w:tcW w:w="703" w:type="dxa"/>
            <w:shd w:val="clear" w:color="auto" w:fill="auto"/>
            <w:vAlign w:val="center"/>
          </w:tcPr>
          <w:p w:rsidR="00D2662C" w:rsidRPr="00972A5F" w:rsidRDefault="00D2662C" w:rsidP="00286579">
            <w:pPr>
              <w:pStyle w:val="a9"/>
              <w:spacing w:line="200" w:lineRule="exact"/>
              <w:jc w:val="center"/>
              <w:rPr>
                <w:rFonts w:ascii="游明朝" w:eastAsia="游明朝" w:hAnsi="游明朝" w:cs="ＭＳ ゴシック"/>
                <w:lang w:val="en-US" w:eastAsia="ja-JP"/>
              </w:rPr>
            </w:pPr>
            <w:r>
              <w:rPr>
                <w:rFonts w:ascii="游明朝" w:eastAsia="游明朝" w:hAnsi="游明朝" w:cs="ＭＳ ゴシック" w:hint="eastAsia"/>
                <w:lang w:val="en-US" w:eastAsia="ja-JP"/>
              </w:rPr>
              <w:t>⑤</w:t>
            </w:r>
          </w:p>
        </w:tc>
        <w:tc>
          <w:tcPr>
            <w:tcW w:w="3289" w:type="dxa"/>
            <w:vMerge/>
            <w:shd w:val="clear" w:color="auto" w:fill="auto"/>
          </w:tcPr>
          <w:p w:rsidR="00D2662C" w:rsidRPr="00BA7F9E" w:rsidRDefault="00D2662C" w:rsidP="00286579">
            <w:pPr>
              <w:pStyle w:val="a9"/>
              <w:spacing w:line="200" w:lineRule="exact"/>
              <w:rPr>
                <w:rFonts w:ascii="游明朝" w:eastAsia="游明朝" w:hAnsi="游明朝" w:cs="ＭＳ ゴシック"/>
                <w:lang w:val="en-US" w:eastAsia="ja-JP"/>
              </w:rPr>
            </w:pPr>
          </w:p>
        </w:tc>
      </w:tr>
      <w:tr w:rsidR="00912D10" w:rsidRPr="00BA7F9E" w:rsidTr="000903B6">
        <w:trPr>
          <w:trHeight w:val="794"/>
        </w:trPr>
        <w:tc>
          <w:tcPr>
            <w:tcW w:w="10079" w:type="dxa"/>
            <w:gridSpan w:val="4"/>
            <w:tcBorders>
              <w:bottom w:val="single" w:sz="4" w:space="0" w:color="auto"/>
            </w:tcBorders>
            <w:shd w:val="clear" w:color="auto" w:fill="auto"/>
            <w:vAlign w:val="center"/>
          </w:tcPr>
          <w:p w:rsidR="0018588C" w:rsidRDefault="00912D10" w:rsidP="0018588C">
            <w:pPr>
              <w:pStyle w:val="a9"/>
              <w:numPr>
                <w:ilvl w:val="0"/>
                <w:numId w:val="2"/>
              </w:numPr>
              <w:spacing w:line="280" w:lineRule="exact"/>
              <w:rPr>
                <w:rFonts w:ascii="游明朝" w:eastAsia="游明朝" w:hAnsi="游明朝" w:cs="ＭＳ ゴシック"/>
                <w:sz w:val="20"/>
                <w:szCs w:val="20"/>
                <w:lang w:val="en-US" w:eastAsia="ja-JP"/>
              </w:rPr>
            </w:pPr>
            <w:r>
              <w:rPr>
                <w:rFonts w:ascii="游明朝" w:eastAsia="游明朝" w:hAnsi="游明朝" w:cs="ＭＳ ゴシック" w:hint="eastAsia"/>
                <w:sz w:val="20"/>
                <w:szCs w:val="20"/>
                <w:lang w:val="en-US" w:eastAsia="ja-JP"/>
              </w:rPr>
              <w:t>4・5の実習</w:t>
            </w:r>
            <w:r w:rsidRPr="00BA7F9E">
              <w:rPr>
                <w:rFonts w:ascii="游明朝" w:eastAsia="游明朝" w:hAnsi="游明朝" w:cs="ＭＳ ゴシック" w:hint="eastAsia"/>
                <w:sz w:val="20"/>
                <w:szCs w:val="20"/>
                <w:lang w:val="en-US" w:eastAsia="ja-JP"/>
              </w:rPr>
              <w:t>は</w:t>
            </w:r>
            <w:r>
              <w:rPr>
                <w:rFonts w:ascii="游明朝" w:eastAsia="游明朝" w:hAnsi="游明朝" w:cs="ＭＳ ゴシック" w:hint="eastAsia"/>
                <w:sz w:val="20"/>
                <w:szCs w:val="20"/>
                <w:lang w:val="en-US" w:eastAsia="ja-JP"/>
              </w:rPr>
              <w:t>、ＲＩ津島施設・ゲノム部門を利用の方のみ受講下さい</w:t>
            </w:r>
            <w:r w:rsidRPr="00BA7F9E">
              <w:rPr>
                <w:rFonts w:ascii="游明朝" w:eastAsia="游明朝" w:hAnsi="游明朝" w:cs="ＭＳ ゴシック" w:hint="eastAsia"/>
                <w:sz w:val="20"/>
                <w:szCs w:val="20"/>
                <w:lang w:val="en-US" w:eastAsia="ja-JP"/>
              </w:rPr>
              <w:t>。</w:t>
            </w:r>
          </w:p>
          <w:p w:rsidR="00912D10" w:rsidRPr="00BA7F9E" w:rsidRDefault="00912D10" w:rsidP="000903B6">
            <w:pPr>
              <w:pStyle w:val="a9"/>
              <w:spacing w:line="280" w:lineRule="exact"/>
              <w:ind w:left="360"/>
              <w:rPr>
                <w:rFonts w:ascii="游明朝" w:eastAsia="游明朝" w:hAnsi="游明朝" w:cs="ＭＳ ゴシック"/>
                <w:sz w:val="20"/>
                <w:szCs w:val="20"/>
                <w:lang w:val="en-US" w:eastAsia="ja-JP"/>
              </w:rPr>
            </w:pPr>
            <w:r w:rsidRPr="0018588C">
              <w:rPr>
                <w:rFonts w:ascii="游明朝" w:eastAsia="游明朝" w:hAnsi="游明朝" w:cs="ＭＳ ゴシック" w:hint="eastAsia"/>
                <w:sz w:val="20"/>
                <w:szCs w:val="20"/>
                <w:lang w:val="en-US" w:eastAsia="ja-JP"/>
              </w:rPr>
              <w:t>受け入れ人数に限度がある為、人数調整をさせて頂く場合があります。</w:t>
            </w:r>
          </w:p>
        </w:tc>
      </w:tr>
    </w:tbl>
    <w:p w:rsidR="00D84DD6" w:rsidRDefault="00D84DD6" w:rsidP="00C31846">
      <w:pPr>
        <w:tabs>
          <w:tab w:val="left" w:pos="420"/>
          <w:tab w:val="left" w:pos="1785"/>
          <w:tab w:val="left" w:pos="3255"/>
        </w:tabs>
        <w:spacing w:line="300" w:lineRule="exact"/>
      </w:pPr>
      <w:r>
        <w:rPr>
          <w:rFonts w:hint="eastAsia"/>
        </w:rPr>
        <w:lastRenderedPageBreak/>
        <w:t>３</w:t>
      </w:r>
      <w:r w:rsidR="0018588C">
        <w:tab/>
      </w:r>
      <w:r>
        <w:rPr>
          <w:rFonts w:hint="eastAsia"/>
        </w:rPr>
        <w:t>講師</w:t>
      </w:r>
    </w:p>
    <w:p w:rsidR="00D84DD6" w:rsidRDefault="0018588C" w:rsidP="00C31846">
      <w:pPr>
        <w:tabs>
          <w:tab w:val="left" w:pos="420"/>
          <w:tab w:val="left" w:pos="1785"/>
          <w:tab w:val="left" w:pos="3255"/>
        </w:tabs>
        <w:spacing w:line="300" w:lineRule="exact"/>
      </w:pPr>
      <w:r>
        <w:tab/>
      </w:r>
      <w:r w:rsidR="00D84DD6" w:rsidRPr="000903B6">
        <w:rPr>
          <w:rFonts w:hint="eastAsia"/>
          <w:spacing w:val="35"/>
          <w:kern w:val="0"/>
          <w:fitText w:val="1050" w:id="-1708914684"/>
        </w:rPr>
        <w:t>寺東宏</w:t>
      </w:r>
      <w:r w:rsidR="00D84DD6" w:rsidRPr="000903B6">
        <w:rPr>
          <w:rFonts w:hint="eastAsia"/>
          <w:kern w:val="0"/>
          <w:fitText w:val="1050" w:id="-1708914684"/>
        </w:rPr>
        <w:t>明</w:t>
      </w:r>
      <w:r>
        <w:rPr>
          <w:kern w:val="0"/>
        </w:rPr>
        <w:tab/>
      </w:r>
      <w:r w:rsidR="00D84DD6" w:rsidRPr="0018588C">
        <w:rPr>
          <w:rFonts w:hint="eastAsia"/>
          <w:spacing w:val="315"/>
          <w:kern w:val="0"/>
          <w:fitText w:val="1050" w:id="-1708914428"/>
        </w:rPr>
        <w:t>教</w:t>
      </w:r>
      <w:r w:rsidR="00D84DD6" w:rsidRPr="0018588C">
        <w:rPr>
          <w:rFonts w:hint="eastAsia"/>
          <w:kern w:val="0"/>
          <w:fitText w:val="1050" w:id="-1708914428"/>
        </w:rPr>
        <w:t>授</w:t>
      </w:r>
      <w:r>
        <w:tab/>
      </w:r>
      <w:r w:rsidR="00D84DD6">
        <w:rPr>
          <w:rFonts w:hint="eastAsia"/>
        </w:rPr>
        <w:t>自然生命科学研究支援センター光・放射線情報解析部門鹿田施設</w:t>
      </w:r>
    </w:p>
    <w:p w:rsidR="00D84DD6" w:rsidRDefault="0018588C" w:rsidP="00C31846">
      <w:pPr>
        <w:tabs>
          <w:tab w:val="left" w:pos="420"/>
          <w:tab w:val="left" w:pos="1785"/>
          <w:tab w:val="left" w:pos="3255"/>
        </w:tabs>
        <w:spacing w:line="300" w:lineRule="exact"/>
      </w:pPr>
      <w:r>
        <w:rPr>
          <w:kern w:val="0"/>
        </w:rPr>
        <w:tab/>
      </w:r>
      <w:r w:rsidR="00D84DD6" w:rsidRPr="0018588C">
        <w:rPr>
          <w:rFonts w:hint="eastAsia"/>
          <w:spacing w:val="35"/>
          <w:kern w:val="0"/>
          <w:fitText w:val="1050" w:id="-1708914685"/>
        </w:rPr>
        <w:t>宮地孝</w:t>
      </w:r>
      <w:r w:rsidR="00D84DD6" w:rsidRPr="0018588C">
        <w:rPr>
          <w:rFonts w:hint="eastAsia"/>
          <w:kern w:val="0"/>
          <w:fitText w:val="1050" w:id="-1708914685"/>
        </w:rPr>
        <w:t>明</w:t>
      </w:r>
      <w:r>
        <w:rPr>
          <w:kern w:val="0"/>
        </w:rPr>
        <w:tab/>
      </w:r>
      <w:r w:rsidR="00D84DD6" w:rsidRPr="0018588C">
        <w:rPr>
          <w:rFonts w:hint="eastAsia"/>
          <w:spacing w:val="35"/>
          <w:kern w:val="0"/>
          <w:fitText w:val="1050" w:id="-1708914429"/>
        </w:rPr>
        <w:t>研究教</w:t>
      </w:r>
      <w:r w:rsidR="00D84DD6" w:rsidRPr="0018588C">
        <w:rPr>
          <w:rFonts w:hint="eastAsia"/>
          <w:kern w:val="0"/>
          <w:fitText w:val="1050" w:id="-1708914429"/>
        </w:rPr>
        <w:t>授</w:t>
      </w:r>
      <w:r>
        <w:rPr>
          <w:kern w:val="0"/>
        </w:rPr>
        <w:tab/>
      </w:r>
      <w:r w:rsidR="00D84DD6">
        <w:rPr>
          <w:rFonts w:hint="eastAsia"/>
        </w:rPr>
        <w:t>自然生命科学研究支援センターゲノム・プロテオーム解析部門</w:t>
      </w:r>
    </w:p>
    <w:p w:rsidR="00D84DD6" w:rsidRDefault="0018588C" w:rsidP="00C31846">
      <w:pPr>
        <w:tabs>
          <w:tab w:val="left" w:pos="420"/>
          <w:tab w:val="left" w:pos="1785"/>
          <w:tab w:val="left" w:pos="3255"/>
        </w:tabs>
        <w:spacing w:line="300" w:lineRule="exact"/>
      </w:pPr>
      <w:r>
        <w:rPr>
          <w:kern w:val="0"/>
        </w:rPr>
        <w:tab/>
      </w:r>
      <w:r w:rsidR="00D84DD6" w:rsidRPr="0018588C">
        <w:rPr>
          <w:rFonts w:hint="eastAsia"/>
          <w:spacing w:val="35"/>
          <w:kern w:val="0"/>
          <w:fitText w:val="1050" w:id="-1708914686"/>
        </w:rPr>
        <w:t>樹下成</w:t>
      </w:r>
      <w:r w:rsidR="00D84DD6" w:rsidRPr="0018588C">
        <w:rPr>
          <w:rFonts w:hint="eastAsia"/>
          <w:kern w:val="0"/>
          <w:fitText w:val="1050" w:id="-1708914686"/>
        </w:rPr>
        <w:t>信</w:t>
      </w:r>
      <w:r>
        <w:rPr>
          <w:kern w:val="0"/>
        </w:rPr>
        <w:tab/>
      </w:r>
      <w:r w:rsidR="00D84DD6" w:rsidRPr="0018588C">
        <w:rPr>
          <w:rFonts w:hint="eastAsia"/>
          <w:spacing w:val="315"/>
          <w:kern w:val="0"/>
          <w:fitText w:val="1050" w:id="-1708914430"/>
        </w:rPr>
        <w:t>助</w:t>
      </w:r>
      <w:r w:rsidR="00D84DD6" w:rsidRPr="0018588C">
        <w:rPr>
          <w:rFonts w:hint="eastAsia"/>
          <w:kern w:val="0"/>
          <w:fitText w:val="1050" w:id="-1708914430"/>
        </w:rPr>
        <w:t>教</w:t>
      </w:r>
      <w:r>
        <w:rPr>
          <w:kern w:val="0"/>
        </w:rPr>
        <w:tab/>
      </w:r>
      <w:r w:rsidR="00D84DD6">
        <w:rPr>
          <w:rFonts w:hint="eastAsia"/>
        </w:rPr>
        <w:t>自然生命科学研究支援センターゲノム・プロテオーム解析部門</w:t>
      </w:r>
    </w:p>
    <w:p w:rsidR="00D84DD6" w:rsidRDefault="0018588C" w:rsidP="00C31846">
      <w:pPr>
        <w:tabs>
          <w:tab w:val="left" w:pos="420"/>
          <w:tab w:val="left" w:pos="1785"/>
          <w:tab w:val="left" w:pos="3255"/>
        </w:tabs>
        <w:spacing w:line="300" w:lineRule="exact"/>
      </w:pPr>
      <w:r>
        <w:rPr>
          <w:kern w:val="0"/>
        </w:rPr>
        <w:tab/>
      </w:r>
      <w:r w:rsidR="00D84DD6" w:rsidRPr="0018588C">
        <w:rPr>
          <w:rFonts w:hint="eastAsia"/>
          <w:spacing w:val="105"/>
          <w:kern w:val="0"/>
          <w:fitText w:val="1050" w:id="-1708914687"/>
        </w:rPr>
        <w:t>岡本</w:t>
      </w:r>
      <w:r w:rsidR="00D84DD6" w:rsidRPr="0018588C">
        <w:rPr>
          <w:rFonts w:hint="eastAsia"/>
          <w:kern w:val="0"/>
          <w:fitText w:val="1050" w:id="-1708914687"/>
        </w:rPr>
        <w:t>崇</w:t>
      </w:r>
      <w:r>
        <w:rPr>
          <w:kern w:val="0"/>
        </w:rPr>
        <w:tab/>
      </w:r>
      <w:r w:rsidR="00D84DD6" w:rsidRPr="0018588C">
        <w:rPr>
          <w:rFonts w:hint="eastAsia"/>
          <w:spacing w:val="315"/>
          <w:kern w:val="0"/>
          <w:fitText w:val="1050" w:id="-1708914431"/>
        </w:rPr>
        <w:t>助</w:t>
      </w:r>
      <w:r w:rsidR="00D84DD6" w:rsidRPr="0018588C">
        <w:rPr>
          <w:rFonts w:hint="eastAsia"/>
          <w:kern w:val="0"/>
          <w:fitText w:val="1050" w:id="-1708914431"/>
        </w:rPr>
        <w:t>教</w:t>
      </w:r>
      <w:r>
        <w:rPr>
          <w:kern w:val="0"/>
        </w:rPr>
        <w:tab/>
      </w:r>
      <w:r w:rsidR="00725B9A">
        <w:rPr>
          <w:rFonts w:hint="eastAsia"/>
          <w:kern w:val="0"/>
        </w:rPr>
        <w:t>学術研究</w:t>
      </w:r>
      <w:r w:rsidR="00D84DD6">
        <w:rPr>
          <w:rFonts w:hint="eastAsia"/>
        </w:rPr>
        <w:t>院自然科学学域（光・放射線情報解析部門津島施設副主任者）</w:t>
      </w:r>
    </w:p>
    <w:p w:rsidR="00D84DD6" w:rsidRDefault="0018588C" w:rsidP="00C31846">
      <w:pPr>
        <w:tabs>
          <w:tab w:val="left" w:pos="420"/>
          <w:tab w:val="left" w:pos="1785"/>
          <w:tab w:val="left" w:pos="3255"/>
        </w:tabs>
        <w:spacing w:line="300" w:lineRule="exact"/>
      </w:pPr>
      <w:r>
        <w:rPr>
          <w:kern w:val="0"/>
        </w:rPr>
        <w:tab/>
      </w:r>
      <w:r w:rsidR="00D84DD6" w:rsidRPr="0018588C">
        <w:rPr>
          <w:rFonts w:hint="eastAsia"/>
          <w:spacing w:val="35"/>
          <w:kern w:val="0"/>
          <w:fitText w:val="1050" w:id="-1708914688"/>
        </w:rPr>
        <w:t>田代雄</w:t>
      </w:r>
      <w:r w:rsidR="00D84DD6" w:rsidRPr="0018588C">
        <w:rPr>
          <w:rFonts w:hint="eastAsia"/>
          <w:kern w:val="0"/>
          <w:fitText w:val="1050" w:id="-1708914688"/>
        </w:rPr>
        <w:t>一</w:t>
      </w:r>
      <w:r>
        <w:rPr>
          <w:kern w:val="0"/>
        </w:rPr>
        <w:tab/>
      </w:r>
      <w:r w:rsidR="00D84DD6" w:rsidRPr="0018588C">
        <w:rPr>
          <w:rFonts w:hint="eastAsia"/>
          <w:w w:val="83"/>
          <w:kern w:val="0"/>
          <w:fitText w:val="1050" w:id="-1708914432"/>
        </w:rPr>
        <w:t>技術専門職員</w:t>
      </w:r>
      <w:r>
        <w:rPr>
          <w:kern w:val="0"/>
        </w:rPr>
        <w:tab/>
      </w:r>
      <w:r w:rsidR="00D84DD6">
        <w:rPr>
          <w:rFonts w:hint="eastAsia"/>
        </w:rPr>
        <w:t>理学部（光・放射線情報解析部門津島施設主任者）</w:t>
      </w:r>
    </w:p>
    <w:p w:rsidR="00D84DD6" w:rsidRDefault="00D84DD6" w:rsidP="00C31846">
      <w:pPr>
        <w:tabs>
          <w:tab w:val="left" w:pos="420"/>
          <w:tab w:val="left" w:pos="1785"/>
          <w:tab w:val="left" w:pos="3255"/>
        </w:tabs>
        <w:spacing w:line="300" w:lineRule="exact"/>
      </w:pPr>
    </w:p>
    <w:p w:rsidR="00D84DD6" w:rsidRDefault="00D84DD6" w:rsidP="00C31846">
      <w:pPr>
        <w:tabs>
          <w:tab w:val="left" w:pos="420"/>
          <w:tab w:val="left" w:pos="1785"/>
          <w:tab w:val="left" w:pos="3255"/>
        </w:tabs>
        <w:spacing w:line="300" w:lineRule="exact"/>
      </w:pPr>
      <w:r>
        <w:rPr>
          <w:rFonts w:hint="eastAsia"/>
        </w:rPr>
        <w:t>４</w:t>
      </w:r>
      <w:r w:rsidR="0018588C">
        <w:tab/>
      </w:r>
      <w:r>
        <w:rPr>
          <w:rFonts w:hint="eastAsia"/>
        </w:rPr>
        <w:t>留意事項</w:t>
      </w:r>
    </w:p>
    <w:p w:rsidR="0018588C" w:rsidRDefault="00D84DD6" w:rsidP="00C31846">
      <w:pPr>
        <w:tabs>
          <w:tab w:val="left" w:pos="420"/>
          <w:tab w:val="left" w:pos="1785"/>
          <w:tab w:val="left" w:pos="3255"/>
        </w:tabs>
        <w:spacing w:line="300" w:lineRule="exact"/>
        <w:ind w:left="420"/>
      </w:pPr>
      <w:r>
        <w:rPr>
          <w:rFonts w:hint="eastAsia"/>
        </w:rPr>
        <w:t>1.放射線管理に係る資格を持っているか，岡山大学他部局放射線施設の教育訓練の受講歴があれば，</w:t>
      </w:r>
    </w:p>
    <w:p w:rsidR="00D84DD6" w:rsidRDefault="00D84DD6" w:rsidP="00C31846">
      <w:pPr>
        <w:tabs>
          <w:tab w:val="left" w:pos="420"/>
          <w:tab w:val="left" w:pos="1785"/>
          <w:tab w:val="left" w:pos="3255"/>
        </w:tabs>
        <w:spacing w:line="300" w:lineRule="exact"/>
        <w:ind w:leftChars="300" w:left="630"/>
      </w:pPr>
      <w:r>
        <w:rPr>
          <w:rFonts w:hint="eastAsia"/>
        </w:rPr>
        <w:t>教育訓練を一部省略できる場合があります。詳細については利用する予定の放射線施設にお問合せ下さい。</w:t>
      </w:r>
    </w:p>
    <w:p w:rsidR="00D84DD6" w:rsidRDefault="0018588C" w:rsidP="00C31846">
      <w:pPr>
        <w:tabs>
          <w:tab w:val="left" w:pos="420"/>
          <w:tab w:val="left" w:pos="1785"/>
          <w:tab w:val="left" w:pos="3255"/>
        </w:tabs>
        <w:spacing w:line="300" w:lineRule="exact"/>
      </w:pPr>
      <w:r>
        <w:tab/>
      </w:r>
      <w:r w:rsidR="00D84DD6">
        <w:rPr>
          <w:rFonts w:hint="eastAsia"/>
        </w:rPr>
        <w:t>2.④・⑤の実習は片方のみの受講は出来ません。</w:t>
      </w:r>
    </w:p>
    <w:p w:rsidR="00D84DD6" w:rsidRDefault="0018588C" w:rsidP="00C31846">
      <w:pPr>
        <w:tabs>
          <w:tab w:val="left" w:pos="420"/>
          <w:tab w:val="left" w:pos="1785"/>
          <w:tab w:val="left" w:pos="3255"/>
        </w:tabs>
        <w:spacing w:line="300" w:lineRule="exact"/>
      </w:pPr>
      <w:r>
        <w:tab/>
      </w:r>
      <w:r w:rsidR="00D84DD6">
        <w:rPr>
          <w:rFonts w:hint="eastAsia"/>
        </w:rPr>
        <w:t>3.法令及び学内規程によって時間数が定められていますので，遅刻・途中退席は認められません。</w:t>
      </w:r>
    </w:p>
    <w:p w:rsidR="005A6B00" w:rsidRDefault="005A6B00" w:rsidP="00C31846">
      <w:pPr>
        <w:tabs>
          <w:tab w:val="left" w:pos="420"/>
          <w:tab w:val="left" w:pos="1785"/>
          <w:tab w:val="left" w:pos="3255"/>
        </w:tabs>
        <w:spacing w:line="300" w:lineRule="exact"/>
        <w:ind w:left="210" w:hangingChars="100" w:hanging="210"/>
      </w:pPr>
      <w:r>
        <w:tab/>
      </w:r>
      <w:r>
        <w:tab/>
      </w:r>
      <w:r w:rsidR="00D84DD6">
        <w:rPr>
          <w:rFonts w:hint="eastAsia"/>
        </w:rPr>
        <w:t>4.【実習】は放射線管理区域内で行うため，筆記用具・テキスト以外の持ち込みは出来ません。</w:t>
      </w:r>
    </w:p>
    <w:p w:rsidR="00D84DD6" w:rsidRDefault="005A6B00" w:rsidP="00C31846">
      <w:pPr>
        <w:tabs>
          <w:tab w:val="left" w:pos="1785"/>
          <w:tab w:val="left" w:pos="3255"/>
        </w:tabs>
        <w:spacing w:line="300" w:lineRule="exact"/>
        <w:ind w:left="630" w:hangingChars="300" w:hanging="630"/>
      </w:pPr>
      <w:r>
        <w:tab/>
      </w:r>
      <w:r w:rsidR="00D84DD6">
        <w:rPr>
          <w:rFonts w:hint="eastAsia"/>
        </w:rPr>
        <w:t>ゲノム・プロテオーム解析部門にロッカーはありませんので必要なもの以外持ち込まないようにお願い致します。</w:t>
      </w:r>
    </w:p>
    <w:p w:rsidR="00D84DD6" w:rsidRPr="005A6B00" w:rsidRDefault="00D84DD6" w:rsidP="00C31846">
      <w:pPr>
        <w:tabs>
          <w:tab w:val="left" w:pos="420"/>
          <w:tab w:val="left" w:pos="1785"/>
          <w:tab w:val="left" w:pos="3255"/>
        </w:tabs>
        <w:spacing w:line="300" w:lineRule="exact"/>
      </w:pPr>
    </w:p>
    <w:p w:rsidR="00D84DD6" w:rsidRDefault="00D84DD6" w:rsidP="00C31846">
      <w:pPr>
        <w:tabs>
          <w:tab w:val="left" w:pos="420"/>
          <w:tab w:val="left" w:pos="1785"/>
          <w:tab w:val="left" w:pos="3255"/>
        </w:tabs>
        <w:spacing w:line="300" w:lineRule="exact"/>
      </w:pPr>
      <w:r>
        <w:rPr>
          <w:rFonts w:hint="eastAsia"/>
        </w:rPr>
        <w:t>５</w:t>
      </w:r>
      <w:r w:rsidR="005A6B00">
        <w:tab/>
      </w:r>
      <w:r>
        <w:rPr>
          <w:rFonts w:hint="eastAsia"/>
        </w:rPr>
        <w:t>講義</w:t>
      </w:r>
      <w:r w:rsidR="008C712B">
        <w:rPr>
          <w:rFonts w:hint="eastAsia"/>
        </w:rPr>
        <w:t>・実習</w:t>
      </w:r>
      <w:r>
        <w:rPr>
          <w:rFonts w:hint="eastAsia"/>
        </w:rPr>
        <w:t>場所地図</w:t>
      </w:r>
    </w:p>
    <w:p w:rsidR="00C31846" w:rsidRDefault="00C31846" w:rsidP="00C31846">
      <w:pPr>
        <w:tabs>
          <w:tab w:val="left" w:pos="420"/>
          <w:tab w:val="left" w:pos="1785"/>
          <w:tab w:val="left" w:pos="3255"/>
        </w:tabs>
        <w:spacing w:line="300" w:lineRule="exact"/>
      </w:pPr>
    </w:p>
    <w:p w:rsidR="00D84DD6" w:rsidRPr="00912D10" w:rsidRDefault="008C712B" w:rsidP="00C31846">
      <w:pPr>
        <w:jc w:val="left"/>
      </w:pPr>
      <w:r>
        <w:rPr>
          <w:rFonts w:hint="eastAsia"/>
          <w:noProof/>
        </w:rPr>
        <w:drawing>
          <wp:inline distT="0" distB="0" distL="0" distR="0">
            <wp:extent cx="6404147" cy="3848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ＲＩ津島・ゲノム.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3796" cy="3901968"/>
                    </a:xfrm>
                    <a:prstGeom prst="rect">
                      <a:avLst/>
                    </a:prstGeom>
                  </pic:spPr>
                </pic:pic>
              </a:graphicData>
            </a:graphic>
          </wp:inline>
        </w:drawing>
      </w:r>
    </w:p>
    <w:p w:rsidR="002F2F91" w:rsidRDefault="002F2F91" w:rsidP="002F2F91"/>
    <w:p w:rsidR="00C31846" w:rsidRDefault="00C31846" w:rsidP="002F2F91"/>
    <w:p w:rsidR="008C712B" w:rsidRDefault="008C712B" w:rsidP="00C31846">
      <w:pPr>
        <w:spacing w:line="300" w:lineRule="exact"/>
        <w:jc w:val="right"/>
      </w:pPr>
      <w:r>
        <w:rPr>
          <w:rFonts w:hint="eastAsia"/>
        </w:rPr>
        <w:t>お申し込み・お問合せ先</w:t>
      </w:r>
    </w:p>
    <w:p w:rsidR="008C712B" w:rsidRDefault="008C712B" w:rsidP="00C31846">
      <w:pPr>
        <w:spacing w:line="300" w:lineRule="exact"/>
        <w:jc w:val="right"/>
      </w:pPr>
      <w:r>
        <w:rPr>
          <w:rFonts w:hint="eastAsia"/>
        </w:rPr>
        <w:t>自然生命科学研究支援センター　光・放射線情報解析部門津島施設</w:t>
      </w:r>
    </w:p>
    <w:p w:rsidR="008C712B" w:rsidRDefault="008C712B" w:rsidP="00C31846">
      <w:pPr>
        <w:spacing w:line="300" w:lineRule="exact"/>
        <w:jc w:val="right"/>
      </w:pPr>
      <w:r>
        <w:rPr>
          <w:rFonts w:hint="eastAsia"/>
        </w:rPr>
        <w:t>担当：藤原（内線：8643　E-mail：</w:t>
      </w:r>
      <w:hyperlink r:id="rId8" w:history="1">
        <w:r w:rsidRPr="00E438D9">
          <w:rPr>
            <w:rStyle w:val="ad"/>
            <w:rFonts w:hint="eastAsia"/>
          </w:rPr>
          <w:t>r</w:t>
        </w:r>
        <w:r w:rsidRPr="00E438D9">
          <w:rPr>
            <w:rStyle w:val="ad"/>
          </w:rPr>
          <w:t>i-tsushima@okayama-u.ac.jp</w:t>
        </w:r>
      </w:hyperlink>
    </w:p>
    <w:sectPr w:rsidR="008C712B" w:rsidSect="00C31846">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67" w:rsidRDefault="00B93567" w:rsidP="00725B9A">
      <w:r>
        <w:separator/>
      </w:r>
    </w:p>
  </w:endnote>
  <w:endnote w:type="continuationSeparator" w:id="0">
    <w:p w:rsidR="00B93567" w:rsidRDefault="00B93567" w:rsidP="0072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67" w:rsidRDefault="00B93567" w:rsidP="00725B9A">
      <w:r>
        <w:separator/>
      </w:r>
    </w:p>
  </w:footnote>
  <w:footnote w:type="continuationSeparator" w:id="0">
    <w:p w:rsidR="00B93567" w:rsidRDefault="00B93567" w:rsidP="0072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44240"/>
    <w:multiLevelType w:val="hybridMultilevel"/>
    <w:tmpl w:val="37529494"/>
    <w:lvl w:ilvl="0" w:tplc="5DCE3E80">
      <w:start w:val="5"/>
      <w:numFmt w:val="bullet"/>
      <w:lvlText w:val="※"/>
      <w:lvlJc w:val="left"/>
      <w:pPr>
        <w:ind w:left="360" w:hanging="360"/>
      </w:pPr>
      <w:rPr>
        <w:rFonts w:ascii="游明朝" w:eastAsia="游明朝"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825A00"/>
    <w:multiLevelType w:val="hybridMultilevel"/>
    <w:tmpl w:val="077C92A2"/>
    <w:lvl w:ilvl="0" w:tplc="4852BF4A">
      <w:start w:val="5"/>
      <w:numFmt w:val="bullet"/>
      <w:lvlText w:val="※"/>
      <w:lvlJc w:val="left"/>
      <w:pPr>
        <w:ind w:left="360" w:hanging="360"/>
      </w:pPr>
      <w:rPr>
        <w:rFonts w:ascii="游明朝" w:eastAsia="游明朝"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73"/>
    <w:rsid w:val="000903B6"/>
    <w:rsid w:val="0018588C"/>
    <w:rsid w:val="002E4C76"/>
    <w:rsid w:val="002F2F91"/>
    <w:rsid w:val="00311B73"/>
    <w:rsid w:val="0031344D"/>
    <w:rsid w:val="005A6B00"/>
    <w:rsid w:val="00725B9A"/>
    <w:rsid w:val="008C712B"/>
    <w:rsid w:val="00906977"/>
    <w:rsid w:val="00912D10"/>
    <w:rsid w:val="00AB626E"/>
    <w:rsid w:val="00B90B16"/>
    <w:rsid w:val="00B93567"/>
    <w:rsid w:val="00C31846"/>
    <w:rsid w:val="00D2662C"/>
    <w:rsid w:val="00D84DD6"/>
    <w:rsid w:val="00FC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A9318"/>
  <w15:chartTrackingRefBased/>
  <w15:docId w15:val="{085C29BD-F63C-4C8B-AE7B-6D75756D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1B73"/>
  </w:style>
  <w:style w:type="character" w:customStyle="1" w:styleId="a4">
    <w:name w:val="日付 (文字)"/>
    <w:basedOn w:val="a0"/>
    <w:link w:val="a3"/>
    <w:uiPriority w:val="99"/>
    <w:semiHidden/>
    <w:rsid w:val="00311B73"/>
  </w:style>
  <w:style w:type="paragraph" w:styleId="a5">
    <w:name w:val="Note Heading"/>
    <w:basedOn w:val="a"/>
    <w:next w:val="a"/>
    <w:link w:val="a6"/>
    <w:uiPriority w:val="99"/>
    <w:unhideWhenUsed/>
    <w:rsid w:val="002F2F91"/>
    <w:pPr>
      <w:jc w:val="center"/>
    </w:pPr>
  </w:style>
  <w:style w:type="character" w:customStyle="1" w:styleId="a6">
    <w:name w:val="記 (文字)"/>
    <w:basedOn w:val="a0"/>
    <w:link w:val="a5"/>
    <w:uiPriority w:val="99"/>
    <w:rsid w:val="002F2F91"/>
  </w:style>
  <w:style w:type="paragraph" w:styleId="a7">
    <w:name w:val="Closing"/>
    <w:basedOn w:val="a"/>
    <w:link w:val="a8"/>
    <w:uiPriority w:val="99"/>
    <w:unhideWhenUsed/>
    <w:rsid w:val="002F2F91"/>
    <w:pPr>
      <w:jc w:val="right"/>
    </w:pPr>
  </w:style>
  <w:style w:type="character" w:customStyle="1" w:styleId="a8">
    <w:name w:val="結語 (文字)"/>
    <w:basedOn w:val="a0"/>
    <w:link w:val="a7"/>
    <w:uiPriority w:val="99"/>
    <w:rsid w:val="002F2F91"/>
  </w:style>
  <w:style w:type="paragraph" w:styleId="a9">
    <w:name w:val="Plain Text"/>
    <w:basedOn w:val="a"/>
    <w:link w:val="aa"/>
    <w:rsid w:val="00912D10"/>
    <w:rPr>
      <w:rFonts w:ascii="ＭＳ 明朝" w:eastAsia="ＭＳ 明朝" w:hAnsi="Courier New" w:cs="Times New Roman"/>
      <w:szCs w:val="21"/>
      <w:lang w:val="x-none" w:eastAsia="x-none"/>
    </w:rPr>
  </w:style>
  <w:style w:type="character" w:customStyle="1" w:styleId="aa">
    <w:name w:val="書式なし (文字)"/>
    <w:basedOn w:val="a0"/>
    <w:link w:val="a9"/>
    <w:rsid w:val="00912D10"/>
    <w:rPr>
      <w:rFonts w:ascii="ＭＳ 明朝" w:eastAsia="ＭＳ 明朝" w:hAnsi="Courier New" w:cs="Times New Roman"/>
      <w:szCs w:val="21"/>
      <w:lang w:val="x-none" w:eastAsia="x-none"/>
    </w:rPr>
  </w:style>
  <w:style w:type="table" w:styleId="ab">
    <w:name w:val="Table Grid"/>
    <w:basedOn w:val="a1"/>
    <w:uiPriority w:val="39"/>
    <w:rsid w:val="0091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12D10"/>
    <w:pPr>
      <w:ind w:leftChars="400" w:left="840"/>
    </w:pPr>
  </w:style>
  <w:style w:type="character" w:styleId="ad">
    <w:name w:val="Hyperlink"/>
    <w:basedOn w:val="a0"/>
    <w:uiPriority w:val="99"/>
    <w:unhideWhenUsed/>
    <w:rsid w:val="008C712B"/>
    <w:rPr>
      <w:color w:val="0563C1" w:themeColor="hyperlink"/>
      <w:u w:val="single"/>
    </w:rPr>
  </w:style>
  <w:style w:type="character" w:styleId="ae">
    <w:name w:val="Unresolved Mention"/>
    <w:basedOn w:val="a0"/>
    <w:uiPriority w:val="99"/>
    <w:semiHidden/>
    <w:unhideWhenUsed/>
    <w:rsid w:val="008C712B"/>
    <w:rPr>
      <w:color w:val="605E5C"/>
      <w:shd w:val="clear" w:color="auto" w:fill="E1DFDD"/>
    </w:rPr>
  </w:style>
  <w:style w:type="paragraph" w:styleId="af">
    <w:name w:val="header"/>
    <w:basedOn w:val="a"/>
    <w:link w:val="af0"/>
    <w:uiPriority w:val="99"/>
    <w:unhideWhenUsed/>
    <w:rsid w:val="00725B9A"/>
    <w:pPr>
      <w:tabs>
        <w:tab w:val="center" w:pos="4252"/>
        <w:tab w:val="right" w:pos="8504"/>
      </w:tabs>
      <w:snapToGrid w:val="0"/>
    </w:pPr>
  </w:style>
  <w:style w:type="character" w:customStyle="1" w:styleId="af0">
    <w:name w:val="ヘッダー (文字)"/>
    <w:basedOn w:val="a0"/>
    <w:link w:val="af"/>
    <w:uiPriority w:val="99"/>
    <w:rsid w:val="00725B9A"/>
  </w:style>
  <w:style w:type="paragraph" w:styleId="af1">
    <w:name w:val="footer"/>
    <w:basedOn w:val="a"/>
    <w:link w:val="af2"/>
    <w:uiPriority w:val="99"/>
    <w:unhideWhenUsed/>
    <w:rsid w:val="00725B9A"/>
    <w:pPr>
      <w:tabs>
        <w:tab w:val="center" w:pos="4252"/>
        <w:tab w:val="right" w:pos="8504"/>
      </w:tabs>
      <w:snapToGrid w:val="0"/>
    </w:pPr>
  </w:style>
  <w:style w:type="character" w:customStyle="1" w:styleId="af2">
    <w:name w:val="フッター (文字)"/>
    <w:basedOn w:val="a0"/>
    <w:link w:val="af1"/>
    <w:uiPriority w:val="99"/>
    <w:rsid w:val="0072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sushima@okayama-u.ac.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fujiwara</dc:creator>
  <cp:keywords/>
  <dc:description/>
  <cp:lastModifiedBy>fujiwara</cp:lastModifiedBy>
  <cp:revision>4</cp:revision>
  <cp:lastPrinted>2021-10-04T07:53:00Z</cp:lastPrinted>
  <dcterms:created xsi:type="dcterms:W3CDTF">2021-10-04T02:09:00Z</dcterms:created>
  <dcterms:modified xsi:type="dcterms:W3CDTF">2021-10-06T01:10:00Z</dcterms:modified>
</cp:coreProperties>
</file>